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2948" w14:textId="77777777" w:rsidR="006D6435" w:rsidRDefault="002C21DE" w:rsidP="006D6435">
      <w:pPr>
        <w:pStyle w:val="Default"/>
      </w:pPr>
      <w:r w:rsidRPr="002C21DE">
        <w:rPr>
          <w:noProof/>
          <w:lang w:eastAsia="en-GB"/>
        </w:rPr>
        <w:drawing>
          <wp:anchor distT="0" distB="0" distL="114300" distR="114300" simplePos="0" relativeHeight="251659264" behindDoc="1" locked="0" layoutInCell="1" allowOverlap="1" wp14:anchorId="6101976D" wp14:editId="151B2018">
            <wp:simplePos x="0" y="0"/>
            <wp:positionH relativeFrom="column">
              <wp:posOffset>2294417</wp:posOffset>
            </wp:positionH>
            <wp:positionV relativeFrom="paragraph">
              <wp:posOffset>-382772</wp:posOffset>
            </wp:positionV>
            <wp:extent cx="1012308" cy="1148317"/>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12308" cy="1148317"/>
                    </a:xfrm>
                    <a:prstGeom prst="rect">
                      <a:avLst/>
                    </a:prstGeom>
                    <a:noFill/>
                    <a:ln w="9525">
                      <a:noFill/>
                      <a:miter lim="800000"/>
                      <a:headEnd/>
                      <a:tailEnd/>
                    </a:ln>
                  </pic:spPr>
                </pic:pic>
              </a:graphicData>
            </a:graphic>
          </wp:anchor>
        </w:drawing>
      </w:r>
    </w:p>
    <w:p w14:paraId="600D5D76" w14:textId="77777777" w:rsidR="006D6435" w:rsidRPr="006D6435" w:rsidRDefault="006D6435" w:rsidP="006D6435">
      <w:pPr>
        <w:pStyle w:val="Default"/>
        <w:jc w:val="center"/>
        <w:rPr>
          <w:b/>
          <w:color w:val="auto"/>
          <w:sz w:val="32"/>
          <w:szCs w:val="32"/>
        </w:rPr>
      </w:pPr>
    </w:p>
    <w:p w14:paraId="7BC75B72" w14:textId="77777777" w:rsidR="006D6435" w:rsidRDefault="006D6435" w:rsidP="006D6435">
      <w:pPr>
        <w:pStyle w:val="Default"/>
        <w:jc w:val="center"/>
        <w:rPr>
          <w:b/>
          <w:color w:val="auto"/>
          <w:sz w:val="32"/>
          <w:szCs w:val="32"/>
        </w:rPr>
      </w:pPr>
    </w:p>
    <w:p w14:paraId="2A0C0D9D" w14:textId="77777777" w:rsidR="006D6435" w:rsidRDefault="006D6435" w:rsidP="006D6435">
      <w:pPr>
        <w:pStyle w:val="Default"/>
        <w:jc w:val="center"/>
        <w:rPr>
          <w:b/>
          <w:color w:val="auto"/>
          <w:sz w:val="32"/>
          <w:szCs w:val="32"/>
        </w:rPr>
      </w:pPr>
    </w:p>
    <w:p w14:paraId="2B731AC6" w14:textId="77777777" w:rsidR="006D6435" w:rsidRPr="006D6435" w:rsidRDefault="006D6435" w:rsidP="006D6435">
      <w:pPr>
        <w:pStyle w:val="Default"/>
        <w:jc w:val="center"/>
        <w:rPr>
          <w:b/>
          <w:color w:val="auto"/>
          <w:sz w:val="32"/>
          <w:szCs w:val="32"/>
        </w:rPr>
      </w:pPr>
      <w:r w:rsidRPr="006D6435">
        <w:rPr>
          <w:b/>
          <w:color w:val="auto"/>
          <w:sz w:val="32"/>
          <w:szCs w:val="32"/>
        </w:rPr>
        <w:t>St Luke’s CE Primary School</w:t>
      </w:r>
      <w:r w:rsidRPr="006D6435">
        <w:rPr>
          <w:b/>
          <w:bCs/>
          <w:color w:val="auto"/>
          <w:sz w:val="32"/>
          <w:szCs w:val="32"/>
        </w:rPr>
        <w:t xml:space="preserve"> Special Educational Needs and Disability Policy</w:t>
      </w:r>
    </w:p>
    <w:p w14:paraId="79D6F67E" w14:textId="77777777" w:rsidR="006D6435" w:rsidRDefault="006D6435" w:rsidP="006D6435">
      <w:pPr>
        <w:pStyle w:val="Default"/>
        <w:rPr>
          <w:color w:val="auto"/>
          <w:sz w:val="28"/>
          <w:szCs w:val="28"/>
        </w:rPr>
      </w:pPr>
    </w:p>
    <w:p w14:paraId="46BB3470" w14:textId="77777777" w:rsidR="006D6435" w:rsidRPr="006D6435" w:rsidRDefault="006D6435" w:rsidP="006D6435">
      <w:pPr>
        <w:pStyle w:val="Default"/>
        <w:rPr>
          <w:color w:val="auto"/>
          <w:sz w:val="28"/>
          <w:szCs w:val="28"/>
          <w:u w:val="single"/>
        </w:rPr>
      </w:pPr>
      <w:r w:rsidRPr="006D6435">
        <w:rPr>
          <w:color w:val="auto"/>
          <w:sz w:val="28"/>
          <w:szCs w:val="28"/>
          <w:u w:val="single"/>
        </w:rPr>
        <w:t xml:space="preserve">Our Ethos/ Vision </w:t>
      </w:r>
    </w:p>
    <w:p w14:paraId="16D77F7C" w14:textId="77777777" w:rsidR="006D6435" w:rsidRDefault="006D6435" w:rsidP="006D6435">
      <w:pPr>
        <w:pStyle w:val="Default"/>
        <w:rPr>
          <w:color w:val="auto"/>
          <w:sz w:val="28"/>
          <w:szCs w:val="28"/>
        </w:rPr>
      </w:pPr>
    </w:p>
    <w:p w14:paraId="644286DF" w14:textId="77777777" w:rsidR="0031170A" w:rsidRPr="006D6435" w:rsidRDefault="006D6435" w:rsidP="006D6435">
      <w:pPr>
        <w:jc w:val="both"/>
        <w:rPr>
          <w:rFonts w:ascii="Arial" w:hAnsi="Arial" w:cs="Arial"/>
          <w:sz w:val="23"/>
          <w:szCs w:val="23"/>
        </w:rPr>
      </w:pPr>
      <w:r w:rsidRPr="006D6435">
        <w:rPr>
          <w:rFonts w:ascii="Arial" w:hAnsi="Arial" w:cs="Arial"/>
          <w:sz w:val="23"/>
          <w:szCs w:val="23"/>
        </w:rPr>
        <w:t xml:space="preserve">At St Luke’s Primary </w:t>
      </w:r>
      <w:proofErr w:type="gramStart"/>
      <w:r w:rsidRPr="006D6435">
        <w:rPr>
          <w:rFonts w:ascii="Arial" w:hAnsi="Arial" w:cs="Arial"/>
          <w:sz w:val="23"/>
          <w:szCs w:val="23"/>
        </w:rPr>
        <w:t>school</w:t>
      </w:r>
      <w:proofErr w:type="gramEnd"/>
      <w:r w:rsidRPr="006D6435">
        <w:rPr>
          <w:rFonts w:ascii="Arial" w:hAnsi="Arial" w:cs="Arial"/>
          <w:sz w:val="23"/>
          <w:szCs w:val="23"/>
        </w:rPr>
        <w:t xml:space="preserve"> we are committed to giving all our children every opportunity to achieve their best. The achievement, attitude and well-being of every child </w:t>
      </w:r>
      <w:proofErr w:type="gramStart"/>
      <w:r w:rsidRPr="006D6435">
        <w:rPr>
          <w:rFonts w:ascii="Arial" w:hAnsi="Arial" w:cs="Arial"/>
          <w:sz w:val="23"/>
          <w:szCs w:val="23"/>
        </w:rPr>
        <w:t>matters</w:t>
      </w:r>
      <w:proofErr w:type="gramEnd"/>
      <w:r w:rsidRPr="006D6435">
        <w:rPr>
          <w:rFonts w:ascii="Arial" w:hAnsi="Arial" w:cs="Arial"/>
          <w:sz w:val="23"/>
          <w:szCs w:val="23"/>
        </w:rPr>
        <w:t xml:space="preserve"> and inclusion is the responsibility of everyone within our school. Every teacher is a teacher of every pupil, including those with special educational needs and disabilities. We respect the unique contribution which every individual can make to our school community.</w:t>
      </w:r>
    </w:p>
    <w:p w14:paraId="673CF625" w14:textId="77777777" w:rsidR="006D6435" w:rsidRPr="006D6435" w:rsidRDefault="006D6435" w:rsidP="006D6435">
      <w:pPr>
        <w:pStyle w:val="Default"/>
        <w:rPr>
          <w:color w:val="auto"/>
          <w:sz w:val="28"/>
          <w:szCs w:val="28"/>
          <w:u w:val="single"/>
        </w:rPr>
      </w:pPr>
      <w:r w:rsidRPr="006D6435">
        <w:rPr>
          <w:color w:val="auto"/>
          <w:sz w:val="28"/>
          <w:szCs w:val="28"/>
          <w:u w:val="single"/>
        </w:rPr>
        <w:t xml:space="preserve">Definition of SEN and Disability (SEND) </w:t>
      </w:r>
    </w:p>
    <w:p w14:paraId="28BBE12E" w14:textId="77777777" w:rsidR="006D6435" w:rsidRPr="006D6435" w:rsidRDefault="006D6435" w:rsidP="006D6435">
      <w:pPr>
        <w:pStyle w:val="Default"/>
        <w:rPr>
          <w:color w:val="auto"/>
          <w:sz w:val="28"/>
          <w:szCs w:val="28"/>
        </w:rPr>
      </w:pPr>
    </w:p>
    <w:p w14:paraId="4ABA5F3A" w14:textId="77777777" w:rsidR="006D6435" w:rsidRPr="006D6435" w:rsidRDefault="006D6435" w:rsidP="006D6435">
      <w:pPr>
        <w:pStyle w:val="Default"/>
        <w:jc w:val="both"/>
        <w:rPr>
          <w:color w:val="auto"/>
          <w:sz w:val="23"/>
          <w:szCs w:val="23"/>
        </w:rPr>
      </w:pPr>
      <w:r w:rsidRPr="006D6435">
        <w:rPr>
          <w:color w:val="auto"/>
          <w:sz w:val="23"/>
          <w:szCs w:val="23"/>
        </w:rPr>
        <w:t xml:space="preserve">At our school we use the definition for SEN and for disability from the SEND Code of Practice (2014). </w:t>
      </w:r>
      <w:proofErr w:type="gramStart"/>
      <w:r w:rsidRPr="006D6435">
        <w:rPr>
          <w:color w:val="auto"/>
          <w:sz w:val="23"/>
          <w:szCs w:val="23"/>
        </w:rPr>
        <w:t>This states</w:t>
      </w:r>
      <w:proofErr w:type="gramEnd"/>
      <w:r w:rsidRPr="006D6435">
        <w:rPr>
          <w:color w:val="auto"/>
          <w:sz w:val="23"/>
          <w:szCs w:val="23"/>
        </w:rPr>
        <w:t xml:space="preserve">: </w:t>
      </w:r>
    </w:p>
    <w:p w14:paraId="6AE412C7" w14:textId="77777777" w:rsidR="006D6435" w:rsidRPr="006D6435" w:rsidRDefault="006D6435" w:rsidP="006D6435">
      <w:pPr>
        <w:pStyle w:val="Default"/>
        <w:jc w:val="both"/>
        <w:rPr>
          <w:color w:val="auto"/>
          <w:sz w:val="23"/>
          <w:szCs w:val="23"/>
        </w:rPr>
      </w:pPr>
    </w:p>
    <w:p w14:paraId="4AB14CE9" w14:textId="77777777" w:rsidR="006D6435" w:rsidRDefault="006D6435" w:rsidP="006D6435">
      <w:pPr>
        <w:pStyle w:val="Default"/>
        <w:jc w:val="both"/>
        <w:rPr>
          <w:i/>
          <w:iCs/>
          <w:color w:val="auto"/>
          <w:sz w:val="23"/>
          <w:szCs w:val="23"/>
        </w:rPr>
      </w:pPr>
      <w:r w:rsidRPr="006D6435">
        <w:rPr>
          <w:color w:val="auto"/>
          <w:sz w:val="23"/>
          <w:szCs w:val="23"/>
        </w:rPr>
        <w:t xml:space="preserve">SEN: </w:t>
      </w:r>
      <w:r w:rsidRPr="006D6435">
        <w:rPr>
          <w:i/>
          <w:iCs/>
          <w:color w:val="auto"/>
          <w:sz w:val="23"/>
          <w:szCs w:val="23"/>
        </w:rPr>
        <w:t xml:space="preserve">A child or young person has special educational needs if he or she has a learning difficulty or disability which calls for special educational provision to be made for him or her. A learning difficulty or disability is a </w:t>
      </w:r>
      <w:r w:rsidRPr="006D6435">
        <w:rPr>
          <w:b/>
          <w:bCs/>
          <w:i/>
          <w:iCs/>
          <w:color w:val="auto"/>
          <w:sz w:val="23"/>
          <w:szCs w:val="23"/>
        </w:rPr>
        <w:t>significantly greater difficulty in learning than the majority of others of the same age</w:t>
      </w:r>
      <w:r w:rsidRPr="006D6435">
        <w:rPr>
          <w:i/>
          <w:iCs/>
          <w:color w:val="auto"/>
          <w:sz w:val="23"/>
          <w:szCs w:val="23"/>
        </w:rPr>
        <w:t xml:space="preserve">. Special educational provision means </w:t>
      </w:r>
      <w:r w:rsidRPr="006D6435">
        <w:rPr>
          <w:b/>
          <w:bCs/>
          <w:i/>
          <w:iCs/>
          <w:color w:val="auto"/>
          <w:sz w:val="23"/>
          <w:szCs w:val="23"/>
        </w:rPr>
        <w:t xml:space="preserve">educational or training provision that is additional to, or different from, </w:t>
      </w:r>
      <w:r w:rsidRPr="006D6435">
        <w:rPr>
          <w:i/>
          <w:iCs/>
          <w:color w:val="auto"/>
          <w:sz w:val="23"/>
          <w:szCs w:val="23"/>
        </w:rPr>
        <w:t xml:space="preserve">that made generally for others of the same age in a mainstream setting in England. </w:t>
      </w:r>
    </w:p>
    <w:p w14:paraId="0EE060C9" w14:textId="77777777" w:rsidR="006D6435" w:rsidRPr="006D6435" w:rsidRDefault="006D6435" w:rsidP="006D6435">
      <w:pPr>
        <w:pStyle w:val="Default"/>
        <w:jc w:val="both"/>
        <w:rPr>
          <w:color w:val="auto"/>
          <w:sz w:val="23"/>
          <w:szCs w:val="23"/>
        </w:rPr>
      </w:pPr>
    </w:p>
    <w:p w14:paraId="50EDC633" w14:textId="77777777" w:rsidR="006D6435" w:rsidRDefault="006D6435" w:rsidP="006D6435">
      <w:pPr>
        <w:jc w:val="both"/>
        <w:rPr>
          <w:rFonts w:ascii="Arial" w:hAnsi="Arial" w:cs="Arial"/>
          <w:b/>
          <w:bCs/>
          <w:i/>
          <w:iCs/>
          <w:sz w:val="23"/>
          <w:szCs w:val="23"/>
        </w:rPr>
      </w:pPr>
      <w:r w:rsidRPr="006D6435">
        <w:rPr>
          <w:rFonts w:ascii="Arial" w:hAnsi="Arial" w:cs="Arial"/>
          <w:sz w:val="23"/>
          <w:szCs w:val="23"/>
        </w:rPr>
        <w:t xml:space="preserve">Disability: </w:t>
      </w:r>
      <w:r w:rsidRPr="006D6435">
        <w:rPr>
          <w:rFonts w:ascii="Arial" w:hAnsi="Arial" w:cs="Arial"/>
          <w:i/>
          <w:iCs/>
          <w:sz w:val="23"/>
          <w:szCs w:val="23"/>
        </w:rPr>
        <w:t>Many children and young people who have SEN may have a disability under the Equality Act 2010 – that is ‘…</w:t>
      </w:r>
      <w:r w:rsidRPr="006D6435">
        <w:rPr>
          <w:rFonts w:ascii="Arial" w:hAnsi="Arial" w:cs="Arial"/>
          <w:b/>
          <w:bCs/>
          <w:i/>
          <w:iCs/>
          <w:sz w:val="23"/>
          <w:szCs w:val="23"/>
        </w:rPr>
        <w:t>a physical or mental impairment which has a long-term and substantial adverse effect on their ability to carry out normal day-to-day activities.’</w:t>
      </w:r>
    </w:p>
    <w:p w14:paraId="4CD981CC" w14:textId="77777777" w:rsidR="006D6435" w:rsidRPr="006D6435" w:rsidRDefault="006D6435" w:rsidP="006D6435">
      <w:pPr>
        <w:pStyle w:val="Default"/>
        <w:rPr>
          <w:color w:val="auto"/>
          <w:sz w:val="28"/>
          <w:szCs w:val="28"/>
          <w:u w:val="single"/>
        </w:rPr>
      </w:pPr>
      <w:r w:rsidRPr="006D6435">
        <w:rPr>
          <w:color w:val="auto"/>
          <w:sz w:val="28"/>
          <w:szCs w:val="28"/>
          <w:u w:val="single"/>
        </w:rPr>
        <w:t xml:space="preserve">Key Roles and Responsibilities </w:t>
      </w:r>
    </w:p>
    <w:p w14:paraId="4F553ED5" w14:textId="77777777" w:rsidR="006D6435" w:rsidRDefault="006D6435" w:rsidP="006D6435">
      <w:pPr>
        <w:pStyle w:val="Default"/>
        <w:rPr>
          <w:color w:val="auto"/>
          <w:sz w:val="28"/>
          <w:szCs w:val="28"/>
        </w:rPr>
      </w:pPr>
    </w:p>
    <w:p w14:paraId="14585569" w14:textId="77777777" w:rsidR="006D6435" w:rsidRDefault="006D6435" w:rsidP="006D6435">
      <w:pPr>
        <w:pStyle w:val="Default"/>
        <w:jc w:val="both"/>
        <w:rPr>
          <w:color w:val="auto"/>
          <w:sz w:val="23"/>
          <w:szCs w:val="23"/>
        </w:rPr>
      </w:pPr>
      <w:r w:rsidRPr="006D6435">
        <w:rPr>
          <w:color w:val="auto"/>
          <w:sz w:val="23"/>
          <w:szCs w:val="23"/>
          <w:u w:val="single"/>
        </w:rPr>
        <w:t>The SENCO</w:t>
      </w:r>
      <w:r w:rsidRPr="006D6435">
        <w:rPr>
          <w:color w:val="auto"/>
          <w:sz w:val="23"/>
          <w:szCs w:val="23"/>
        </w:rPr>
        <w:t xml:space="preserve"> has day-to-day responsibility for the operation of SEND policy and co-ordination of specific provision made to support individual pupils with SEND, incl</w:t>
      </w:r>
      <w:r w:rsidR="00404D75">
        <w:rPr>
          <w:color w:val="auto"/>
          <w:sz w:val="23"/>
          <w:szCs w:val="23"/>
        </w:rPr>
        <w:t xml:space="preserve">uding those who have EHC plans. </w:t>
      </w:r>
      <w:r w:rsidRPr="006D6435">
        <w:rPr>
          <w:color w:val="auto"/>
          <w:sz w:val="23"/>
          <w:szCs w:val="23"/>
        </w:rPr>
        <w:t xml:space="preserve">The SENCO is a member of the </w:t>
      </w:r>
      <w:r>
        <w:rPr>
          <w:color w:val="auto"/>
          <w:sz w:val="23"/>
          <w:szCs w:val="23"/>
        </w:rPr>
        <w:t xml:space="preserve">senior </w:t>
      </w:r>
      <w:r w:rsidRPr="006D6435">
        <w:rPr>
          <w:color w:val="auto"/>
          <w:sz w:val="23"/>
          <w:szCs w:val="23"/>
        </w:rPr>
        <w:t>leadership team</w:t>
      </w:r>
      <w:r w:rsidR="000053FD">
        <w:rPr>
          <w:color w:val="auto"/>
          <w:sz w:val="23"/>
          <w:szCs w:val="23"/>
        </w:rPr>
        <w:t>. The SENCO is Miss Rebecca Kershaw.</w:t>
      </w:r>
      <w:r>
        <w:rPr>
          <w:color w:val="auto"/>
          <w:sz w:val="23"/>
          <w:szCs w:val="23"/>
        </w:rPr>
        <w:t xml:space="preserve"> </w:t>
      </w:r>
      <w:r w:rsidRPr="006D6435">
        <w:rPr>
          <w:color w:val="auto"/>
          <w:sz w:val="23"/>
          <w:szCs w:val="23"/>
        </w:rPr>
        <w:t xml:space="preserve"> </w:t>
      </w:r>
    </w:p>
    <w:p w14:paraId="1BD1636E" w14:textId="77777777" w:rsidR="006D6435" w:rsidRDefault="006D6435" w:rsidP="006D6435">
      <w:pPr>
        <w:pStyle w:val="Default"/>
        <w:jc w:val="both"/>
        <w:rPr>
          <w:color w:val="auto"/>
          <w:sz w:val="23"/>
          <w:szCs w:val="23"/>
        </w:rPr>
      </w:pPr>
    </w:p>
    <w:p w14:paraId="4AE034F9" w14:textId="77777777" w:rsidR="006D6435" w:rsidRPr="006D6435" w:rsidRDefault="006D6435" w:rsidP="006D6435">
      <w:pPr>
        <w:pStyle w:val="Default"/>
        <w:jc w:val="both"/>
        <w:rPr>
          <w:color w:val="000000" w:themeColor="text1"/>
          <w:sz w:val="23"/>
          <w:szCs w:val="23"/>
        </w:rPr>
      </w:pPr>
      <w:r w:rsidRPr="006D6435">
        <w:rPr>
          <w:color w:val="000000" w:themeColor="text1"/>
          <w:sz w:val="23"/>
          <w:szCs w:val="23"/>
        </w:rPr>
        <w:t xml:space="preserve">The designated person for Looked </w:t>
      </w:r>
      <w:r w:rsidR="000053FD">
        <w:rPr>
          <w:color w:val="000000" w:themeColor="text1"/>
          <w:sz w:val="23"/>
          <w:szCs w:val="23"/>
        </w:rPr>
        <w:t>A</w:t>
      </w:r>
      <w:r w:rsidR="000053FD" w:rsidRPr="006D6435">
        <w:rPr>
          <w:color w:val="000000" w:themeColor="text1"/>
          <w:sz w:val="23"/>
          <w:szCs w:val="23"/>
        </w:rPr>
        <w:t>fter</w:t>
      </w:r>
      <w:r w:rsidRPr="006D6435">
        <w:rPr>
          <w:color w:val="000000" w:themeColor="text1"/>
          <w:sz w:val="23"/>
          <w:szCs w:val="23"/>
        </w:rPr>
        <w:t xml:space="preserve"> Children (</w:t>
      </w:r>
      <w:r w:rsidR="000053FD">
        <w:rPr>
          <w:color w:val="000000" w:themeColor="text1"/>
          <w:sz w:val="23"/>
          <w:szCs w:val="23"/>
        </w:rPr>
        <w:t>LAC) is the H</w:t>
      </w:r>
      <w:r w:rsidR="00404D75">
        <w:rPr>
          <w:color w:val="000000" w:themeColor="text1"/>
          <w:sz w:val="23"/>
          <w:szCs w:val="23"/>
        </w:rPr>
        <w:t>ead teacher, Mr M Lonsdale</w:t>
      </w:r>
      <w:r w:rsidRPr="006D6435">
        <w:rPr>
          <w:color w:val="000000" w:themeColor="text1"/>
          <w:sz w:val="23"/>
          <w:szCs w:val="23"/>
        </w:rPr>
        <w:t xml:space="preserve">. </w:t>
      </w:r>
    </w:p>
    <w:p w14:paraId="165D0F46" w14:textId="77777777" w:rsidR="006D6435" w:rsidRPr="006D6435" w:rsidRDefault="006D6435" w:rsidP="006D6435">
      <w:pPr>
        <w:pStyle w:val="Default"/>
        <w:jc w:val="both"/>
        <w:rPr>
          <w:color w:val="auto"/>
          <w:sz w:val="23"/>
          <w:szCs w:val="23"/>
        </w:rPr>
      </w:pPr>
    </w:p>
    <w:p w14:paraId="0B1FA99B" w14:textId="77777777" w:rsidR="006D6435" w:rsidRPr="006D6435" w:rsidRDefault="006D6435" w:rsidP="006D6435">
      <w:pPr>
        <w:pStyle w:val="Default"/>
        <w:jc w:val="both"/>
        <w:rPr>
          <w:color w:val="auto"/>
          <w:sz w:val="23"/>
          <w:szCs w:val="23"/>
        </w:rPr>
      </w:pPr>
      <w:r w:rsidRPr="006D6435">
        <w:rPr>
          <w:color w:val="auto"/>
          <w:sz w:val="23"/>
          <w:szCs w:val="23"/>
          <w:u w:val="single"/>
        </w:rPr>
        <w:t>SEN Governor</w:t>
      </w:r>
      <w:r w:rsidRPr="006D6435">
        <w:rPr>
          <w:color w:val="auto"/>
          <w:sz w:val="23"/>
          <w:szCs w:val="23"/>
        </w:rPr>
        <w:t>: The SEN governor</w:t>
      </w:r>
      <w:r>
        <w:rPr>
          <w:color w:val="auto"/>
          <w:sz w:val="23"/>
          <w:szCs w:val="23"/>
        </w:rPr>
        <w:t xml:space="preserve"> </w:t>
      </w:r>
      <w:r w:rsidRPr="006D6435">
        <w:rPr>
          <w:color w:val="auto"/>
          <w:sz w:val="23"/>
          <w:szCs w:val="23"/>
        </w:rPr>
        <w:t xml:space="preserve">is </w:t>
      </w:r>
      <w:r w:rsidRPr="006D6435">
        <w:rPr>
          <w:color w:val="000000" w:themeColor="text1"/>
          <w:sz w:val="23"/>
          <w:szCs w:val="23"/>
          <w:u w:val="single"/>
        </w:rPr>
        <w:t>Janet McLaren</w:t>
      </w:r>
      <w:r w:rsidRPr="006D6435">
        <w:rPr>
          <w:color w:val="auto"/>
          <w:sz w:val="23"/>
          <w:szCs w:val="23"/>
        </w:rPr>
        <w:t xml:space="preserve">. She has responsibility for monitoring policy implementation and liaising between the SENCO and the Governing Body. </w:t>
      </w:r>
    </w:p>
    <w:p w14:paraId="58BA4320" w14:textId="77777777" w:rsidR="006D6435" w:rsidRDefault="006D6435" w:rsidP="006D6435">
      <w:pPr>
        <w:spacing w:line="240" w:lineRule="auto"/>
        <w:jc w:val="both"/>
        <w:rPr>
          <w:rFonts w:ascii="Arial" w:hAnsi="Arial" w:cs="Arial"/>
          <w:sz w:val="23"/>
          <w:szCs w:val="23"/>
        </w:rPr>
      </w:pPr>
    </w:p>
    <w:p w14:paraId="7CADF5B8" w14:textId="77777777" w:rsidR="006D6435" w:rsidRPr="006D6435" w:rsidRDefault="006D6435" w:rsidP="006D6435">
      <w:pPr>
        <w:spacing w:line="240" w:lineRule="auto"/>
        <w:jc w:val="both"/>
        <w:rPr>
          <w:rFonts w:ascii="Arial" w:hAnsi="Arial" w:cs="Arial"/>
          <w:color w:val="000000" w:themeColor="text1"/>
          <w:sz w:val="23"/>
          <w:szCs w:val="23"/>
        </w:rPr>
      </w:pPr>
      <w:r w:rsidRPr="006D6435">
        <w:rPr>
          <w:rFonts w:ascii="Arial" w:hAnsi="Arial" w:cs="Arial"/>
          <w:color w:val="000000" w:themeColor="text1"/>
          <w:sz w:val="23"/>
          <w:szCs w:val="23"/>
          <w:u w:val="single"/>
        </w:rPr>
        <w:t>Designated Safeguarding Lead (DSL)</w:t>
      </w:r>
      <w:r w:rsidR="00404D75">
        <w:rPr>
          <w:rFonts w:ascii="Arial" w:hAnsi="Arial" w:cs="Arial"/>
          <w:color w:val="000000" w:themeColor="text1"/>
          <w:sz w:val="23"/>
          <w:szCs w:val="23"/>
        </w:rPr>
        <w:t xml:space="preserve"> The head teacher, Mr M Lonsdale</w:t>
      </w:r>
      <w:r w:rsidRPr="006D6435">
        <w:rPr>
          <w:rFonts w:ascii="Arial" w:hAnsi="Arial" w:cs="Arial"/>
          <w:color w:val="000000" w:themeColor="text1"/>
          <w:sz w:val="23"/>
          <w:szCs w:val="23"/>
        </w:rPr>
        <w:t>, has specific responsibility for safeguarding and is the DSL.</w:t>
      </w:r>
    </w:p>
    <w:p w14:paraId="38B87E8B" w14:textId="77777777" w:rsidR="006D6435" w:rsidRPr="006D6435" w:rsidRDefault="006D6435" w:rsidP="006D6435">
      <w:pPr>
        <w:pStyle w:val="Default"/>
        <w:rPr>
          <w:sz w:val="28"/>
          <w:szCs w:val="28"/>
        </w:rPr>
      </w:pPr>
      <w:r w:rsidRPr="006D6435">
        <w:rPr>
          <w:sz w:val="28"/>
          <w:szCs w:val="28"/>
          <w:u w:val="single"/>
        </w:rPr>
        <w:lastRenderedPageBreak/>
        <w:t>Aims and Objectives</w:t>
      </w:r>
      <w:r w:rsidRPr="006D6435">
        <w:rPr>
          <w:sz w:val="28"/>
          <w:szCs w:val="28"/>
        </w:rPr>
        <w:t xml:space="preserve"> </w:t>
      </w:r>
    </w:p>
    <w:p w14:paraId="18DB6727" w14:textId="77777777" w:rsidR="006D6435" w:rsidRDefault="006D6435" w:rsidP="006D6435">
      <w:pPr>
        <w:pStyle w:val="Default"/>
        <w:rPr>
          <w:sz w:val="28"/>
          <w:szCs w:val="28"/>
        </w:rPr>
      </w:pPr>
    </w:p>
    <w:p w14:paraId="3410EFAD" w14:textId="77777777" w:rsidR="006D6435" w:rsidRPr="006D6435" w:rsidRDefault="006D6435" w:rsidP="006D6435">
      <w:pPr>
        <w:pStyle w:val="Default"/>
        <w:rPr>
          <w:sz w:val="23"/>
          <w:szCs w:val="23"/>
          <w:u w:val="single"/>
        </w:rPr>
      </w:pPr>
      <w:r w:rsidRPr="006D6435">
        <w:rPr>
          <w:sz w:val="23"/>
          <w:szCs w:val="23"/>
          <w:u w:val="single"/>
        </w:rPr>
        <w:t xml:space="preserve">Aims </w:t>
      </w:r>
    </w:p>
    <w:p w14:paraId="08C795A5" w14:textId="77777777" w:rsidR="006D6435" w:rsidRDefault="006D6435" w:rsidP="006D6435">
      <w:pPr>
        <w:pStyle w:val="Default"/>
        <w:rPr>
          <w:sz w:val="23"/>
          <w:szCs w:val="23"/>
        </w:rPr>
      </w:pPr>
    </w:p>
    <w:p w14:paraId="6BC48D97" w14:textId="77777777" w:rsidR="006D6435" w:rsidRDefault="006D6435" w:rsidP="006D6435">
      <w:pPr>
        <w:pStyle w:val="Default"/>
        <w:jc w:val="both"/>
        <w:rPr>
          <w:sz w:val="23"/>
          <w:szCs w:val="23"/>
        </w:rPr>
      </w:pPr>
      <w:r>
        <w:rPr>
          <w:sz w:val="23"/>
          <w:szCs w:val="23"/>
        </w:rPr>
        <w:t xml:space="preserve">At St Luke’s all pupils, regardless of their particular needs, are provided with inclusive teaching which will enable them to make the best possible progress and feel that they are a valued member of the wider school community. We expect that all pupils with SEND will meet or exceed the high expectations we set for them against national data and based on their age and starting points. We will use our best endeavours to give pupils with SEND the support they need, whilst having access to a broad and balanced curriculum. Working in partnership with families, it is our aim that pupils will become confident individuals able to make a successful transition on to the next phase of their education. </w:t>
      </w:r>
    </w:p>
    <w:p w14:paraId="6E78D1F7" w14:textId="77777777" w:rsidR="006D6435" w:rsidRDefault="006D6435" w:rsidP="006D6435">
      <w:pPr>
        <w:pStyle w:val="Default"/>
        <w:rPr>
          <w:sz w:val="23"/>
          <w:szCs w:val="23"/>
        </w:rPr>
      </w:pPr>
    </w:p>
    <w:p w14:paraId="2C1BD12A" w14:textId="77777777" w:rsidR="006D6435" w:rsidRPr="006D6435" w:rsidRDefault="006D6435" w:rsidP="006D6435">
      <w:pPr>
        <w:pStyle w:val="Default"/>
        <w:rPr>
          <w:sz w:val="23"/>
          <w:szCs w:val="23"/>
          <w:u w:val="single"/>
        </w:rPr>
      </w:pPr>
      <w:r w:rsidRPr="006D6435">
        <w:rPr>
          <w:sz w:val="23"/>
          <w:szCs w:val="23"/>
          <w:u w:val="single"/>
        </w:rPr>
        <w:t xml:space="preserve">Objectives </w:t>
      </w:r>
    </w:p>
    <w:p w14:paraId="42340968" w14:textId="77777777" w:rsidR="006D6435" w:rsidRDefault="006D6435" w:rsidP="006D6435">
      <w:pPr>
        <w:pStyle w:val="Default"/>
        <w:rPr>
          <w:sz w:val="23"/>
          <w:szCs w:val="23"/>
        </w:rPr>
      </w:pPr>
    </w:p>
    <w:p w14:paraId="6159A9C1" w14:textId="77777777" w:rsidR="006D6435" w:rsidRPr="006D6435" w:rsidRDefault="006D6435" w:rsidP="006D6435">
      <w:pPr>
        <w:pStyle w:val="Default"/>
        <w:jc w:val="both"/>
        <w:rPr>
          <w:sz w:val="23"/>
          <w:szCs w:val="23"/>
        </w:rPr>
      </w:pPr>
      <w:r w:rsidRPr="006D6435">
        <w:rPr>
          <w:sz w:val="23"/>
          <w:szCs w:val="23"/>
        </w:rPr>
        <w:t>To ensure a clear process for identifying, assessing, planni</w:t>
      </w:r>
      <w:r>
        <w:rPr>
          <w:sz w:val="23"/>
          <w:szCs w:val="23"/>
        </w:rPr>
        <w:t xml:space="preserve">ng, providing and reviewing </w:t>
      </w:r>
      <w:r w:rsidRPr="006D6435">
        <w:rPr>
          <w:sz w:val="23"/>
          <w:szCs w:val="23"/>
        </w:rPr>
        <w:t>SEND pupils with the pupils and the</w:t>
      </w:r>
      <w:r>
        <w:rPr>
          <w:sz w:val="23"/>
          <w:szCs w:val="23"/>
        </w:rPr>
        <w:t>ir parents/carers.</w:t>
      </w:r>
      <w:r w:rsidRPr="006D6435">
        <w:rPr>
          <w:sz w:val="23"/>
          <w:szCs w:val="23"/>
        </w:rPr>
        <w:t xml:space="preserve"> </w:t>
      </w:r>
    </w:p>
    <w:p w14:paraId="47D23C30" w14:textId="77777777" w:rsidR="006D6435" w:rsidRPr="006D6435" w:rsidRDefault="006D6435" w:rsidP="006D6435">
      <w:pPr>
        <w:pStyle w:val="Default"/>
        <w:jc w:val="both"/>
        <w:rPr>
          <w:sz w:val="23"/>
          <w:szCs w:val="23"/>
        </w:rPr>
      </w:pPr>
    </w:p>
    <w:p w14:paraId="675BC691" w14:textId="77777777" w:rsidR="006D6435" w:rsidRPr="006D6435" w:rsidRDefault="006D6435" w:rsidP="006D6435">
      <w:pPr>
        <w:pStyle w:val="Default"/>
        <w:jc w:val="both"/>
        <w:rPr>
          <w:sz w:val="23"/>
          <w:szCs w:val="23"/>
        </w:rPr>
      </w:pPr>
      <w:r w:rsidRPr="006D6435">
        <w:rPr>
          <w:sz w:val="23"/>
          <w:szCs w:val="23"/>
        </w:rPr>
        <w:t xml:space="preserve">To develop effective whole school provision management of support for pupils with special educational needs and disabilities. </w:t>
      </w:r>
    </w:p>
    <w:p w14:paraId="46DD8D4E" w14:textId="77777777" w:rsidR="006D6435" w:rsidRPr="006D6435" w:rsidRDefault="006D6435" w:rsidP="006D6435">
      <w:pPr>
        <w:pStyle w:val="Default"/>
        <w:jc w:val="both"/>
        <w:rPr>
          <w:sz w:val="23"/>
          <w:szCs w:val="23"/>
        </w:rPr>
      </w:pPr>
    </w:p>
    <w:p w14:paraId="3C82C101" w14:textId="77777777" w:rsidR="006D6435" w:rsidRDefault="006D6435" w:rsidP="006D6435">
      <w:pPr>
        <w:spacing w:line="240" w:lineRule="auto"/>
        <w:jc w:val="both"/>
        <w:rPr>
          <w:rFonts w:ascii="Arial" w:hAnsi="Arial" w:cs="Arial"/>
          <w:sz w:val="23"/>
          <w:szCs w:val="23"/>
        </w:rPr>
      </w:pPr>
      <w:r w:rsidRPr="006D6435">
        <w:rPr>
          <w:rFonts w:ascii="Arial" w:hAnsi="Arial" w:cs="Arial"/>
          <w:sz w:val="23"/>
          <w:szCs w:val="23"/>
        </w:rPr>
        <w:t>To deliver training and support for all staff working with pupils with SEND in order to develop our practice within the guidance set out in the Code of Practice, July 2014.</w:t>
      </w:r>
    </w:p>
    <w:p w14:paraId="7F330AC4" w14:textId="77777777" w:rsidR="007E47D4" w:rsidRPr="007E47D4" w:rsidRDefault="007E47D4" w:rsidP="007E47D4">
      <w:pPr>
        <w:pStyle w:val="Default"/>
        <w:rPr>
          <w:sz w:val="28"/>
          <w:szCs w:val="28"/>
          <w:u w:val="single"/>
        </w:rPr>
      </w:pPr>
      <w:r w:rsidRPr="007E47D4">
        <w:rPr>
          <w:sz w:val="28"/>
          <w:szCs w:val="28"/>
          <w:u w:val="single"/>
        </w:rPr>
        <w:t xml:space="preserve">Identification of Needs </w:t>
      </w:r>
    </w:p>
    <w:p w14:paraId="64310560" w14:textId="77777777" w:rsidR="007E47D4" w:rsidRDefault="007E47D4" w:rsidP="007E47D4">
      <w:pPr>
        <w:pStyle w:val="Default"/>
        <w:rPr>
          <w:sz w:val="28"/>
          <w:szCs w:val="28"/>
        </w:rPr>
      </w:pPr>
    </w:p>
    <w:p w14:paraId="47A81D99" w14:textId="77777777" w:rsidR="007E47D4" w:rsidRDefault="007E47D4" w:rsidP="007E47D4">
      <w:pPr>
        <w:pStyle w:val="Default"/>
        <w:jc w:val="both"/>
        <w:rPr>
          <w:sz w:val="23"/>
          <w:szCs w:val="23"/>
        </w:rPr>
      </w:pPr>
      <w:r w:rsidRPr="007E47D4">
        <w:rPr>
          <w:sz w:val="23"/>
          <w:szCs w:val="23"/>
        </w:rPr>
        <w:t xml:space="preserve">The identification of SEN is embedded in the whole school process of monitoring the progress and development of all pupils. We recognise the benefits of early identification and making effective provision in improving the long-term outcomes for children with SEN. The purpose of identification is to work out what action the school needs to take, not to fit the pupil into a category. It is also important to identify the full range of needs, not simply the primary need of an individual pupil. </w:t>
      </w:r>
    </w:p>
    <w:p w14:paraId="17845BBD" w14:textId="77777777" w:rsidR="007E47D4" w:rsidRPr="007E47D4" w:rsidRDefault="007E47D4" w:rsidP="007E47D4">
      <w:pPr>
        <w:pStyle w:val="Default"/>
        <w:jc w:val="both"/>
        <w:rPr>
          <w:sz w:val="23"/>
          <w:szCs w:val="23"/>
        </w:rPr>
      </w:pPr>
    </w:p>
    <w:p w14:paraId="4BC01D61" w14:textId="77777777" w:rsidR="007E47D4" w:rsidRDefault="007E47D4" w:rsidP="007E47D4">
      <w:pPr>
        <w:pStyle w:val="Default"/>
        <w:jc w:val="both"/>
        <w:rPr>
          <w:sz w:val="23"/>
          <w:szCs w:val="23"/>
        </w:rPr>
      </w:pPr>
      <w:r w:rsidRPr="007E47D4">
        <w:rPr>
          <w:sz w:val="23"/>
          <w:szCs w:val="23"/>
        </w:rPr>
        <w:t xml:space="preserve">The Code of Practice refers to four broad areas of need: </w:t>
      </w:r>
    </w:p>
    <w:p w14:paraId="2433E32A" w14:textId="77777777" w:rsidR="007E47D4" w:rsidRPr="007E47D4" w:rsidRDefault="007E47D4" w:rsidP="007E47D4">
      <w:pPr>
        <w:pStyle w:val="Default"/>
        <w:jc w:val="both"/>
        <w:rPr>
          <w:sz w:val="23"/>
          <w:szCs w:val="23"/>
        </w:rPr>
      </w:pPr>
    </w:p>
    <w:p w14:paraId="759E7C53" w14:textId="77777777" w:rsidR="007E47D4" w:rsidRDefault="007E47D4" w:rsidP="007E47D4">
      <w:pPr>
        <w:spacing w:line="240" w:lineRule="auto"/>
        <w:jc w:val="both"/>
        <w:rPr>
          <w:rFonts w:ascii="Arial" w:hAnsi="Arial" w:cs="Arial"/>
          <w:sz w:val="23"/>
          <w:szCs w:val="23"/>
        </w:rPr>
      </w:pPr>
      <w:r w:rsidRPr="007E47D4">
        <w:rPr>
          <w:rFonts w:ascii="Arial" w:hAnsi="Arial" w:cs="Arial"/>
          <w:sz w:val="23"/>
          <w:szCs w:val="23"/>
          <w:u w:val="single"/>
        </w:rPr>
        <w:t>Communication and interaction</w:t>
      </w:r>
      <w:r w:rsidR="00404D75">
        <w:rPr>
          <w:rFonts w:ascii="Arial" w:hAnsi="Arial" w:cs="Arial"/>
          <w:sz w:val="23"/>
          <w:szCs w:val="23"/>
          <w:u w:val="single"/>
        </w:rPr>
        <w:t xml:space="preserve"> </w:t>
      </w:r>
      <w:r w:rsidR="00404D75">
        <w:rPr>
          <w:rFonts w:ascii="Arial" w:hAnsi="Arial" w:cs="Arial"/>
          <w:sz w:val="23"/>
          <w:szCs w:val="23"/>
        </w:rPr>
        <w:t xml:space="preserve">– </w:t>
      </w:r>
      <w:r w:rsidRPr="007E47D4">
        <w:rPr>
          <w:rFonts w:ascii="Arial" w:hAnsi="Arial" w:cs="Arial"/>
          <w:sz w:val="23"/>
          <w:szCs w:val="23"/>
        </w:rPr>
        <w:t>these children have a difficulty in communicating with others. This may be because they have difficulty saying what they want to, understanding what is being said to them or they do not understand or use social rules of communication. For example, children with Autistic Spectrum Disorders (ASD), including Asperger syndrome, are likely to have particular difficulties with social interaction. They may also experience difficulties with language, communication and imagination, which can impact on how they relate to others.</w:t>
      </w:r>
    </w:p>
    <w:p w14:paraId="5C147396" w14:textId="77777777" w:rsidR="007E47D4" w:rsidRPr="002A7E3D" w:rsidRDefault="007E47D4" w:rsidP="007E47D4">
      <w:pPr>
        <w:pStyle w:val="Default"/>
        <w:jc w:val="both"/>
        <w:rPr>
          <w:sz w:val="28"/>
          <w:szCs w:val="28"/>
        </w:rPr>
      </w:pPr>
      <w:r w:rsidRPr="007E47D4">
        <w:rPr>
          <w:sz w:val="23"/>
          <w:szCs w:val="23"/>
          <w:u w:val="single"/>
        </w:rPr>
        <w:t>Cognition and learning</w:t>
      </w:r>
      <w:r w:rsidR="00404D75">
        <w:rPr>
          <w:sz w:val="23"/>
          <w:szCs w:val="23"/>
          <w:u w:val="single"/>
        </w:rPr>
        <w:t xml:space="preserve"> </w:t>
      </w:r>
      <w:r>
        <w:rPr>
          <w:sz w:val="23"/>
          <w:szCs w:val="23"/>
        </w:rPr>
        <w:t>-</w:t>
      </w:r>
      <w:r w:rsidR="00404D75">
        <w:rPr>
          <w:sz w:val="23"/>
          <w:szCs w:val="23"/>
        </w:rPr>
        <w:t xml:space="preserve"> </w:t>
      </w:r>
      <w:r>
        <w:rPr>
          <w:sz w:val="23"/>
          <w:szCs w:val="23"/>
        </w:rPr>
        <w:t>children with learning difficulties learn at a slower pace than their peers, even with appropriate differentiation. Learning difficulties cover a wide range of needs from moderate learning difficulties (MLD) to children with profound and multiple learning difficulties (PMLD</w:t>
      </w:r>
      <w:r>
        <w:rPr>
          <w:sz w:val="28"/>
          <w:szCs w:val="28"/>
        </w:rPr>
        <w:t xml:space="preserve">).  </w:t>
      </w:r>
      <w:r>
        <w:rPr>
          <w:sz w:val="23"/>
          <w:szCs w:val="23"/>
        </w:rPr>
        <w:t>Specific learning difficulties (</w:t>
      </w:r>
      <w:proofErr w:type="spellStart"/>
      <w:r>
        <w:rPr>
          <w:sz w:val="23"/>
          <w:szCs w:val="23"/>
        </w:rPr>
        <w:t>SpLD</w:t>
      </w:r>
      <w:proofErr w:type="spellEnd"/>
      <w:r>
        <w:rPr>
          <w:sz w:val="23"/>
          <w:szCs w:val="23"/>
        </w:rPr>
        <w:t>), affect one or more specific aspects of learning, such as dyslexia, dyscalculia and dyspraxia.</w:t>
      </w:r>
    </w:p>
    <w:p w14:paraId="17A33004" w14:textId="77777777" w:rsidR="007E47D4" w:rsidRDefault="007E47D4" w:rsidP="007E47D4">
      <w:pPr>
        <w:pStyle w:val="Default"/>
        <w:jc w:val="both"/>
        <w:rPr>
          <w:color w:val="auto"/>
          <w:sz w:val="23"/>
          <w:szCs w:val="23"/>
        </w:rPr>
      </w:pPr>
      <w:r w:rsidRPr="007E47D4">
        <w:rPr>
          <w:sz w:val="23"/>
          <w:szCs w:val="23"/>
          <w:u w:val="single"/>
        </w:rPr>
        <w:t>Social, emotional and mental health difficulties</w:t>
      </w:r>
      <w:r w:rsidR="00404D75">
        <w:rPr>
          <w:sz w:val="23"/>
          <w:szCs w:val="23"/>
          <w:u w:val="single"/>
        </w:rPr>
        <w:t xml:space="preserve"> </w:t>
      </w:r>
      <w:r>
        <w:rPr>
          <w:sz w:val="23"/>
          <w:szCs w:val="23"/>
        </w:rPr>
        <w:t>-</w:t>
      </w:r>
      <w:r w:rsidR="00404D75">
        <w:rPr>
          <w:sz w:val="23"/>
          <w:szCs w:val="23"/>
        </w:rPr>
        <w:t xml:space="preserve"> </w:t>
      </w:r>
      <w:r>
        <w:rPr>
          <w:sz w:val="23"/>
          <w:szCs w:val="23"/>
        </w:rPr>
        <w:t xml:space="preserve">children may experience a wide range of social and emotional difficulties which manifest themselves in many ways. These may include becoming withdrawn or isolated, as well displaying challenging, disruptive or disturbing behaviour. These behaviours may reflect underlying mental health </w:t>
      </w:r>
      <w:r>
        <w:rPr>
          <w:color w:val="auto"/>
          <w:sz w:val="23"/>
          <w:szCs w:val="23"/>
        </w:rPr>
        <w:t xml:space="preserve">difficulties </w:t>
      </w:r>
      <w:r>
        <w:rPr>
          <w:color w:val="auto"/>
          <w:sz w:val="23"/>
          <w:szCs w:val="23"/>
        </w:rPr>
        <w:lastRenderedPageBreak/>
        <w:t>such as anxiety or depression, self-harming, eating disorders or physical symptoms that are medically unexplained. Other children may have disorders such as attention deficit disorder (ADD), attention deficit hyperactive disorder (ADHD) or attachment disorder.</w:t>
      </w:r>
    </w:p>
    <w:p w14:paraId="6A75B9DB" w14:textId="77777777" w:rsidR="007E47D4" w:rsidRDefault="007E47D4" w:rsidP="007E47D4">
      <w:pPr>
        <w:pStyle w:val="Default"/>
        <w:jc w:val="both"/>
        <w:rPr>
          <w:color w:val="auto"/>
          <w:sz w:val="23"/>
          <w:szCs w:val="23"/>
        </w:rPr>
      </w:pPr>
    </w:p>
    <w:p w14:paraId="4167ED6F" w14:textId="77777777" w:rsidR="007E47D4" w:rsidRDefault="007E47D4" w:rsidP="007E47D4">
      <w:pPr>
        <w:pStyle w:val="Default"/>
        <w:jc w:val="both"/>
        <w:rPr>
          <w:sz w:val="23"/>
          <w:szCs w:val="23"/>
        </w:rPr>
      </w:pPr>
      <w:r w:rsidRPr="007E47D4">
        <w:rPr>
          <w:sz w:val="23"/>
          <w:szCs w:val="23"/>
          <w:u w:val="single"/>
        </w:rPr>
        <w:t>Sensory and/or physical needs</w:t>
      </w:r>
      <w:r w:rsidR="00404D75">
        <w:rPr>
          <w:sz w:val="23"/>
          <w:szCs w:val="23"/>
          <w:u w:val="single"/>
        </w:rPr>
        <w:t xml:space="preserve"> </w:t>
      </w:r>
      <w:r>
        <w:rPr>
          <w:sz w:val="23"/>
          <w:szCs w:val="23"/>
        </w:rPr>
        <w:t>-</w:t>
      </w:r>
      <w:r w:rsidR="00404D75">
        <w:rPr>
          <w:sz w:val="23"/>
          <w:szCs w:val="23"/>
        </w:rPr>
        <w:t xml:space="preserve"> </w:t>
      </w:r>
      <w:r>
        <w:rPr>
          <w:sz w:val="23"/>
          <w:szCs w:val="23"/>
        </w:rPr>
        <w:t>some children require special educational provision because they have a disability which prevents or hinders them from making use of the educational facilities generally provided. Many children with vision impairment (VI), hearing impairment (HI) or a multi-sensory impairment (MSI) will require specialist support and /or equipment to access their learning.</w:t>
      </w:r>
    </w:p>
    <w:p w14:paraId="4B0CA439" w14:textId="77777777" w:rsidR="007E47D4" w:rsidRDefault="007E47D4" w:rsidP="007E47D4">
      <w:pPr>
        <w:pStyle w:val="Default"/>
        <w:jc w:val="both"/>
        <w:rPr>
          <w:sz w:val="23"/>
          <w:szCs w:val="23"/>
        </w:rPr>
      </w:pPr>
    </w:p>
    <w:p w14:paraId="3F0503EF" w14:textId="77777777" w:rsidR="007E47D4" w:rsidRPr="007E47D4" w:rsidRDefault="007E47D4" w:rsidP="007E47D4">
      <w:pPr>
        <w:pStyle w:val="Default"/>
        <w:rPr>
          <w:sz w:val="28"/>
          <w:szCs w:val="28"/>
          <w:u w:val="single"/>
        </w:rPr>
      </w:pPr>
      <w:r w:rsidRPr="007E47D4">
        <w:rPr>
          <w:sz w:val="28"/>
          <w:szCs w:val="28"/>
          <w:u w:val="single"/>
        </w:rPr>
        <w:t xml:space="preserve">A Graduated Approach to SEN Support </w:t>
      </w:r>
    </w:p>
    <w:p w14:paraId="3E74D0E0" w14:textId="77777777" w:rsidR="007E47D4" w:rsidRDefault="007E47D4" w:rsidP="007E47D4">
      <w:pPr>
        <w:pStyle w:val="Default"/>
        <w:rPr>
          <w:sz w:val="28"/>
          <w:szCs w:val="28"/>
        </w:rPr>
      </w:pPr>
    </w:p>
    <w:p w14:paraId="227DEE2E" w14:textId="77777777" w:rsidR="007E47D4" w:rsidRPr="007E47D4" w:rsidRDefault="007E47D4" w:rsidP="007E47D4">
      <w:pPr>
        <w:pStyle w:val="Default"/>
        <w:rPr>
          <w:sz w:val="23"/>
          <w:szCs w:val="23"/>
          <w:u w:val="single"/>
        </w:rPr>
      </w:pPr>
      <w:r w:rsidRPr="007E47D4">
        <w:rPr>
          <w:sz w:val="23"/>
          <w:szCs w:val="23"/>
          <w:u w:val="single"/>
        </w:rPr>
        <w:t xml:space="preserve">How the school decides whether to make special educational provision </w:t>
      </w:r>
    </w:p>
    <w:p w14:paraId="54271527" w14:textId="77777777" w:rsidR="007E47D4" w:rsidRDefault="007E47D4" w:rsidP="007E47D4">
      <w:pPr>
        <w:pStyle w:val="Default"/>
        <w:rPr>
          <w:sz w:val="23"/>
          <w:szCs w:val="23"/>
        </w:rPr>
      </w:pPr>
    </w:p>
    <w:p w14:paraId="7A636D14" w14:textId="77777777" w:rsidR="007E47D4" w:rsidRDefault="007E47D4" w:rsidP="007E47D4">
      <w:pPr>
        <w:pStyle w:val="Default"/>
        <w:jc w:val="both"/>
        <w:rPr>
          <w:sz w:val="23"/>
          <w:szCs w:val="23"/>
        </w:rPr>
      </w:pPr>
      <w:r>
        <w:rPr>
          <w:sz w:val="23"/>
          <w:szCs w:val="23"/>
        </w:rPr>
        <w:t xml:space="preserve">A process of on-going teacher assessments and termly pupil progress meetings with the leadership team identifies those pupils making less than expected progress given their age and individual circumstances. The school’s first response is high quality targeted teaching by the class teacher. Where progress continues to be less than expected, the class teacher will discuss their concerns with the SENCO. </w:t>
      </w:r>
    </w:p>
    <w:p w14:paraId="535C9864" w14:textId="77777777" w:rsidR="007E47D4" w:rsidRDefault="007E47D4" w:rsidP="007E47D4">
      <w:pPr>
        <w:pStyle w:val="Default"/>
        <w:rPr>
          <w:sz w:val="23"/>
          <w:szCs w:val="23"/>
        </w:rPr>
      </w:pPr>
    </w:p>
    <w:p w14:paraId="224F258C" w14:textId="77777777" w:rsidR="007E47D4" w:rsidRDefault="007E47D4" w:rsidP="007E47D4">
      <w:pPr>
        <w:pStyle w:val="Default"/>
        <w:jc w:val="both"/>
        <w:rPr>
          <w:sz w:val="23"/>
          <w:szCs w:val="23"/>
        </w:rPr>
      </w:pPr>
      <w:r>
        <w:rPr>
          <w:sz w:val="23"/>
          <w:szCs w:val="23"/>
        </w:rPr>
        <w:t xml:space="preserve">In deciding whether to make special educational provision, the teacher and SENCO will consider all of the information gathered from within the school about the pupil’s progress, alongside the views of parents/carers and pupil. During this stage extra teaching or interventions may be put in place as a pupil’s response to such support can help to identify their particular needs. Particular care is taken when identifying and assessing SEN for children whose first language is not English. </w:t>
      </w:r>
    </w:p>
    <w:p w14:paraId="516030F1" w14:textId="77777777" w:rsidR="007E47D4" w:rsidRDefault="007E47D4" w:rsidP="007E47D4">
      <w:pPr>
        <w:pStyle w:val="Default"/>
        <w:rPr>
          <w:sz w:val="23"/>
          <w:szCs w:val="23"/>
        </w:rPr>
      </w:pPr>
    </w:p>
    <w:p w14:paraId="72427985" w14:textId="77777777" w:rsidR="007E47D4" w:rsidRDefault="007E47D4" w:rsidP="007E47D4">
      <w:pPr>
        <w:pStyle w:val="Default"/>
        <w:rPr>
          <w:sz w:val="23"/>
          <w:szCs w:val="23"/>
        </w:rPr>
      </w:pPr>
      <w:r>
        <w:rPr>
          <w:sz w:val="23"/>
          <w:szCs w:val="23"/>
        </w:rPr>
        <w:t xml:space="preserve">Where pupils have higher levels of need, and with parental permission, the school may to seek advice from external agencies. These agencies include: </w:t>
      </w:r>
    </w:p>
    <w:p w14:paraId="7B3CD9B3" w14:textId="77777777" w:rsidR="007E47D4" w:rsidRDefault="007E47D4" w:rsidP="007E47D4">
      <w:pPr>
        <w:pStyle w:val="Default"/>
        <w:rPr>
          <w:sz w:val="23"/>
          <w:szCs w:val="23"/>
        </w:rPr>
      </w:pPr>
    </w:p>
    <w:p w14:paraId="6878A7EE" w14:textId="77777777" w:rsidR="007E47D4" w:rsidRDefault="007E47D4" w:rsidP="007E47D4">
      <w:pPr>
        <w:pStyle w:val="Default"/>
        <w:numPr>
          <w:ilvl w:val="0"/>
          <w:numId w:val="3"/>
        </w:numPr>
        <w:spacing w:after="36"/>
        <w:rPr>
          <w:sz w:val="23"/>
          <w:szCs w:val="23"/>
        </w:rPr>
      </w:pPr>
      <w:r>
        <w:rPr>
          <w:sz w:val="23"/>
          <w:szCs w:val="23"/>
        </w:rPr>
        <w:t xml:space="preserve">Educational Psychology Service (EPS) </w:t>
      </w:r>
    </w:p>
    <w:p w14:paraId="77CF31B2" w14:textId="77777777" w:rsidR="007E47D4" w:rsidRDefault="007E47D4" w:rsidP="007E47D4">
      <w:pPr>
        <w:pStyle w:val="Default"/>
        <w:numPr>
          <w:ilvl w:val="0"/>
          <w:numId w:val="3"/>
        </w:numPr>
        <w:spacing w:after="36"/>
        <w:rPr>
          <w:sz w:val="23"/>
          <w:szCs w:val="23"/>
        </w:rPr>
      </w:pPr>
      <w:r>
        <w:rPr>
          <w:sz w:val="23"/>
          <w:szCs w:val="23"/>
        </w:rPr>
        <w:t xml:space="preserve">Speech and Language Therapy Service </w:t>
      </w:r>
    </w:p>
    <w:p w14:paraId="62B26A81" w14:textId="77777777" w:rsidR="00404D75" w:rsidRDefault="00404D75" w:rsidP="007E47D4">
      <w:pPr>
        <w:pStyle w:val="Default"/>
        <w:numPr>
          <w:ilvl w:val="0"/>
          <w:numId w:val="3"/>
        </w:numPr>
        <w:spacing w:after="36"/>
        <w:rPr>
          <w:sz w:val="23"/>
          <w:szCs w:val="23"/>
        </w:rPr>
      </w:pPr>
      <w:r>
        <w:rPr>
          <w:sz w:val="23"/>
          <w:szCs w:val="23"/>
        </w:rPr>
        <w:t>Occupational Therapy</w:t>
      </w:r>
    </w:p>
    <w:p w14:paraId="71ACC5FB" w14:textId="77777777" w:rsidR="00B63B86" w:rsidRPr="00404D75" w:rsidRDefault="00B63B86" w:rsidP="00B63B86">
      <w:pPr>
        <w:pStyle w:val="Default"/>
        <w:numPr>
          <w:ilvl w:val="0"/>
          <w:numId w:val="3"/>
        </w:numPr>
        <w:rPr>
          <w:sz w:val="23"/>
          <w:szCs w:val="23"/>
        </w:rPr>
      </w:pPr>
      <w:r>
        <w:rPr>
          <w:sz w:val="23"/>
          <w:szCs w:val="23"/>
        </w:rPr>
        <w:t>Quality and Effectiveness Support Team (QEST)</w:t>
      </w:r>
    </w:p>
    <w:p w14:paraId="0C341656" w14:textId="77777777" w:rsidR="00B63B86" w:rsidRPr="00B63B86" w:rsidRDefault="00B63B86" w:rsidP="00B63B86">
      <w:pPr>
        <w:pStyle w:val="Default"/>
        <w:numPr>
          <w:ilvl w:val="0"/>
          <w:numId w:val="3"/>
        </w:numPr>
        <w:spacing w:after="36"/>
        <w:rPr>
          <w:sz w:val="23"/>
          <w:szCs w:val="23"/>
        </w:rPr>
      </w:pPr>
      <w:r>
        <w:rPr>
          <w:sz w:val="23"/>
          <w:szCs w:val="23"/>
        </w:rPr>
        <w:t>Healthy Young Minds</w:t>
      </w:r>
    </w:p>
    <w:p w14:paraId="4549A74D" w14:textId="77777777" w:rsidR="00404D75" w:rsidRDefault="00404D75" w:rsidP="007E47D4">
      <w:pPr>
        <w:pStyle w:val="Default"/>
        <w:numPr>
          <w:ilvl w:val="0"/>
          <w:numId w:val="3"/>
        </w:numPr>
        <w:spacing w:after="36"/>
        <w:rPr>
          <w:sz w:val="23"/>
          <w:szCs w:val="23"/>
        </w:rPr>
      </w:pPr>
      <w:r>
        <w:rPr>
          <w:sz w:val="23"/>
          <w:szCs w:val="23"/>
        </w:rPr>
        <w:t>Physiotherapy Team</w:t>
      </w:r>
    </w:p>
    <w:p w14:paraId="35A40872" w14:textId="77777777" w:rsidR="00404D75" w:rsidRDefault="00404D75" w:rsidP="007E47D4">
      <w:pPr>
        <w:pStyle w:val="Default"/>
        <w:numPr>
          <w:ilvl w:val="0"/>
          <w:numId w:val="3"/>
        </w:numPr>
        <w:spacing w:after="36"/>
        <w:rPr>
          <w:sz w:val="23"/>
          <w:szCs w:val="23"/>
        </w:rPr>
      </w:pPr>
      <w:r>
        <w:rPr>
          <w:sz w:val="23"/>
          <w:szCs w:val="23"/>
        </w:rPr>
        <w:t>Hearing Impairment Team (HI)</w:t>
      </w:r>
    </w:p>
    <w:p w14:paraId="70E4BE39" w14:textId="77777777" w:rsidR="00404D75" w:rsidRDefault="00404D75" w:rsidP="007E47D4">
      <w:pPr>
        <w:pStyle w:val="Default"/>
        <w:numPr>
          <w:ilvl w:val="0"/>
          <w:numId w:val="3"/>
        </w:numPr>
        <w:spacing w:after="36"/>
        <w:rPr>
          <w:sz w:val="23"/>
          <w:szCs w:val="23"/>
        </w:rPr>
      </w:pPr>
      <w:r>
        <w:rPr>
          <w:sz w:val="23"/>
          <w:szCs w:val="23"/>
        </w:rPr>
        <w:t>Visual Impairment Team (VI)</w:t>
      </w:r>
    </w:p>
    <w:p w14:paraId="1262957C" w14:textId="77777777" w:rsidR="00404D75" w:rsidRPr="00B63B86" w:rsidRDefault="007E47D4" w:rsidP="00404D75">
      <w:pPr>
        <w:pStyle w:val="Default"/>
        <w:numPr>
          <w:ilvl w:val="0"/>
          <w:numId w:val="3"/>
        </w:numPr>
        <w:spacing w:after="36"/>
        <w:rPr>
          <w:sz w:val="23"/>
          <w:szCs w:val="23"/>
        </w:rPr>
      </w:pPr>
      <w:r>
        <w:rPr>
          <w:sz w:val="23"/>
          <w:szCs w:val="23"/>
        </w:rPr>
        <w:t xml:space="preserve">School Nurse/Paediatric health team </w:t>
      </w:r>
    </w:p>
    <w:p w14:paraId="6B0D646D" w14:textId="77777777" w:rsidR="002A7E3D" w:rsidRDefault="002A7E3D" w:rsidP="002A7E3D">
      <w:pPr>
        <w:pStyle w:val="Default"/>
        <w:ind w:left="720"/>
        <w:rPr>
          <w:sz w:val="23"/>
          <w:szCs w:val="23"/>
        </w:rPr>
      </w:pPr>
    </w:p>
    <w:p w14:paraId="7BD29424" w14:textId="77777777" w:rsidR="007E47D4" w:rsidRDefault="007E47D4" w:rsidP="007E47D4">
      <w:pPr>
        <w:pStyle w:val="Default"/>
        <w:jc w:val="both"/>
        <w:rPr>
          <w:sz w:val="23"/>
          <w:szCs w:val="23"/>
        </w:rPr>
      </w:pPr>
      <w:r>
        <w:rPr>
          <w:sz w:val="23"/>
          <w:szCs w:val="23"/>
        </w:rPr>
        <w:t xml:space="preserve">If the support needed can be provided by adapting the school’s core </w:t>
      </w:r>
      <w:proofErr w:type="gramStart"/>
      <w:r>
        <w:rPr>
          <w:sz w:val="23"/>
          <w:szCs w:val="23"/>
        </w:rPr>
        <w:t>offer</w:t>
      </w:r>
      <w:proofErr w:type="gramEnd"/>
      <w:r>
        <w:rPr>
          <w:sz w:val="23"/>
          <w:szCs w:val="23"/>
        </w:rPr>
        <w:t xml:space="preserve"> then a child might not be considered SEN or placed on the SEN register. If, however, the support required is </w:t>
      </w:r>
      <w:r>
        <w:rPr>
          <w:i/>
          <w:iCs/>
          <w:sz w:val="23"/>
          <w:szCs w:val="23"/>
        </w:rPr>
        <w:t xml:space="preserve">different from or additional to </w:t>
      </w:r>
      <w:r>
        <w:rPr>
          <w:sz w:val="23"/>
          <w:szCs w:val="23"/>
        </w:rPr>
        <w:t>what is ordinarily offered by the school, the child will be placed on the SEN register at SEN Support</w:t>
      </w:r>
      <w:r>
        <w:rPr>
          <w:b/>
          <w:bCs/>
          <w:sz w:val="23"/>
          <w:szCs w:val="23"/>
        </w:rPr>
        <w:t xml:space="preserve">. </w:t>
      </w:r>
      <w:r>
        <w:rPr>
          <w:sz w:val="23"/>
          <w:szCs w:val="23"/>
        </w:rPr>
        <w:t xml:space="preserve">The school will then seek to remove barriers to learning and put effective special educational provision in place. This begins a cycle of </w:t>
      </w:r>
      <w:r>
        <w:rPr>
          <w:i/>
          <w:iCs/>
          <w:sz w:val="23"/>
          <w:szCs w:val="23"/>
        </w:rPr>
        <w:t xml:space="preserve">assess, plan, do, review </w:t>
      </w:r>
      <w:r>
        <w:rPr>
          <w:sz w:val="23"/>
          <w:szCs w:val="23"/>
        </w:rPr>
        <w:t xml:space="preserve">with the child/young person at the centre of the process. A “SEND Support Arrangements” document, which includes a </w:t>
      </w:r>
      <w:proofErr w:type="gramStart"/>
      <w:r>
        <w:rPr>
          <w:sz w:val="23"/>
          <w:szCs w:val="23"/>
        </w:rPr>
        <w:t>one page</w:t>
      </w:r>
      <w:proofErr w:type="gramEnd"/>
      <w:r>
        <w:rPr>
          <w:sz w:val="23"/>
          <w:szCs w:val="23"/>
        </w:rPr>
        <w:t xml:space="preserve"> profile, will be started. This is a working document which will be updated as more is understood about the child’s SEN, including their response to interventions. Where a child and family would </w:t>
      </w:r>
      <w:r>
        <w:rPr>
          <w:sz w:val="23"/>
          <w:szCs w:val="23"/>
        </w:rPr>
        <w:lastRenderedPageBreak/>
        <w:t>benefit from co-ordinated support from more than one agency an Early Help Assessment may be used to identify help required and to prevent needs escalating.</w:t>
      </w:r>
    </w:p>
    <w:p w14:paraId="588A34AB" w14:textId="77777777" w:rsidR="007E47D4" w:rsidRDefault="007E47D4" w:rsidP="007E47D4">
      <w:pPr>
        <w:pStyle w:val="Default"/>
        <w:jc w:val="both"/>
        <w:rPr>
          <w:sz w:val="23"/>
          <w:szCs w:val="23"/>
        </w:rPr>
      </w:pPr>
    </w:p>
    <w:p w14:paraId="49136D3F" w14:textId="77777777" w:rsidR="007E47D4" w:rsidRDefault="007E47D4" w:rsidP="007E47D4">
      <w:pPr>
        <w:pStyle w:val="Default"/>
        <w:jc w:val="center"/>
        <w:rPr>
          <w:sz w:val="20"/>
          <w:szCs w:val="20"/>
        </w:rPr>
      </w:pPr>
      <w:r>
        <w:rPr>
          <w:noProof/>
          <w:lang w:eastAsia="en-GB"/>
        </w:rPr>
        <w:drawing>
          <wp:inline distT="0" distB="0" distL="0" distR="0" wp14:anchorId="4CAAF6FC" wp14:editId="55D1F936">
            <wp:extent cx="3141371" cy="2254102"/>
            <wp:effectExtent l="19050" t="0" r="1879" b="0"/>
            <wp:docPr id="3" name="Picture 3" descr="https://www.cornwall.gov.uk/media/15757694/assess-plan-do-review-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rnwall.gov.uk/media/15757694/assess-plan-do-review-cycle.jpg"/>
                    <pic:cNvPicPr>
                      <a:picLocks noChangeAspect="1" noChangeArrowheads="1"/>
                    </pic:cNvPicPr>
                  </pic:nvPicPr>
                  <pic:blipFill>
                    <a:blip r:embed="rId8" cstate="print"/>
                    <a:srcRect/>
                    <a:stretch>
                      <a:fillRect/>
                    </a:stretch>
                  </pic:blipFill>
                  <pic:spPr bwMode="auto">
                    <a:xfrm>
                      <a:off x="0" y="0"/>
                      <a:ext cx="3140881" cy="2253751"/>
                    </a:xfrm>
                    <a:prstGeom prst="rect">
                      <a:avLst/>
                    </a:prstGeom>
                    <a:noFill/>
                    <a:ln w="9525">
                      <a:noFill/>
                      <a:miter lim="800000"/>
                      <a:headEnd/>
                      <a:tailEnd/>
                    </a:ln>
                  </pic:spPr>
                </pic:pic>
              </a:graphicData>
            </a:graphic>
          </wp:inline>
        </w:drawing>
      </w:r>
    </w:p>
    <w:p w14:paraId="0952DDA9" w14:textId="77777777" w:rsidR="007E47D4" w:rsidRDefault="007E47D4" w:rsidP="007E47D4">
      <w:pPr>
        <w:pStyle w:val="Default"/>
        <w:jc w:val="center"/>
        <w:rPr>
          <w:sz w:val="20"/>
          <w:szCs w:val="20"/>
        </w:rPr>
      </w:pPr>
    </w:p>
    <w:p w14:paraId="4B0E52B8" w14:textId="77777777" w:rsidR="007E47D4" w:rsidRPr="007E47D4" w:rsidRDefault="007E47D4" w:rsidP="007E47D4">
      <w:pPr>
        <w:pStyle w:val="Default"/>
        <w:jc w:val="both"/>
        <w:rPr>
          <w:sz w:val="23"/>
          <w:szCs w:val="23"/>
          <w:u w:val="single"/>
        </w:rPr>
      </w:pPr>
      <w:r w:rsidRPr="007E47D4">
        <w:rPr>
          <w:sz w:val="23"/>
          <w:szCs w:val="23"/>
          <w:u w:val="single"/>
        </w:rPr>
        <w:t xml:space="preserve">The </w:t>
      </w:r>
      <w:proofErr w:type="gramStart"/>
      <w:r w:rsidRPr="007E47D4">
        <w:rPr>
          <w:sz w:val="23"/>
          <w:szCs w:val="23"/>
          <w:u w:val="single"/>
        </w:rPr>
        <w:t>four part</w:t>
      </w:r>
      <w:proofErr w:type="gramEnd"/>
      <w:r w:rsidRPr="007E47D4">
        <w:rPr>
          <w:sz w:val="23"/>
          <w:szCs w:val="23"/>
          <w:u w:val="single"/>
        </w:rPr>
        <w:t xml:space="preserve"> cycle: </w:t>
      </w:r>
    </w:p>
    <w:p w14:paraId="7F882AC4" w14:textId="77777777" w:rsidR="007E47D4" w:rsidRDefault="007E47D4" w:rsidP="007E47D4">
      <w:pPr>
        <w:pStyle w:val="Default"/>
        <w:jc w:val="both"/>
        <w:rPr>
          <w:sz w:val="23"/>
          <w:szCs w:val="23"/>
        </w:rPr>
      </w:pPr>
    </w:p>
    <w:p w14:paraId="25DD9DD0" w14:textId="77777777" w:rsidR="007E47D4" w:rsidRDefault="007E47D4" w:rsidP="007E47D4">
      <w:pPr>
        <w:pStyle w:val="Default"/>
        <w:jc w:val="both"/>
        <w:rPr>
          <w:sz w:val="23"/>
          <w:szCs w:val="23"/>
        </w:rPr>
      </w:pPr>
      <w:r w:rsidRPr="007E47D4">
        <w:rPr>
          <w:sz w:val="23"/>
          <w:szCs w:val="23"/>
          <w:u w:val="single"/>
        </w:rPr>
        <w:t>Assess:</w:t>
      </w:r>
      <w:r>
        <w:rPr>
          <w:sz w:val="23"/>
          <w:szCs w:val="23"/>
        </w:rPr>
        <w:t xml:space="preserve"> We will ensure that we regularly assess all pupils’ needs so that each child’s progress and development is carefully tracked compared to their peers and national expectations. We will listen to the views and experience of parents/carers and the pupil. In some </w:t>
      </w:r>
      <w:proofErr w:type="gramStart"/>
      <w:r>
        <w:rPr>
          <w:sz w:val="23"/>
          <w:szCs w:val="23"/>
        </w:rPr>
        <w:t>cases</w:t>
      </w:r>
      <w:proofErr w:type="gramEnd"/>
      <w:r>
        <w:rPr>
          <w:sz w:val="23"/>
          <w:szCs w:val="23"/>
        </w:rPr>
        <w:t xml:space="preserve"> we will draw on assessments and guidance from other education professionals e.g. Educational Psychologists (EP) and from health and social services. </w:t>
      </w:r>
    </w:p>
    <w:p w14:paraId="41FBEABC" w14:textId="77777777" w:rsidR="007E47D4" w:rsidRDefault="007E47D4" w:rsidP="007E47D4">
      <w:pPr>
        <w:pStyle w:val="Default"/>
        <w:jc w:val="both"/>
        <w:rPr>
          <w:sz w:val="23"/>
          <w:szCs w:val="23"/>
        </w:rPr>
      </w:pPr>
    </w:p>
    <w:p w14:paraId="786914A5" w14:textId="77777777" w:rsidR="007E47D4" w:rsidRDefault="007E47D4" w:rsidP="007E47D4">
      <w:pPr>
        <w:pStyle w:val="Default"/>
        <w:jc w:val="both"/>
        <w:rPr>
          <w:sz w:val="23"/>
          <w:szCs w:val="23"/>
        </w:rPr>
      </w:pPr>
      <w:r w:rsidRPr="007E47D4">
        <w:rPr>
          <w:sz w:val="23"/>
          <w:szCs w:val="23"/>
          <w:u w:val="single"/>
        </w:rPr>
        <w:t>Plan:</w:t>
      </w:r>
      <w:r>
        <w:rPr>
          <w:sz w:val="23"/>
          <w:szCs w:val="23"/>
        </w:rPr>
        <w:t xml:space="preserve"> Where SEN Support is required the teacher and SENCO will put together a plan outlining the adjustments, interventions and support which will be put in place for the pupil as well as the expected impact on progress and outcomes, including a date when this will be reviewed. Targets for the pupil will be shared with her/him using child friendly language and with parents/carers. All staff who work with the pupil will be made aware of the plan. </w:t>
      </w:r>
    </w:p>
    <w:p w14:paraId="724A02C9" w14:textId="77777777" w:rsidR="007E47D4" w:rsidRDefault="007E47D4" w:rsidP="007E47D4">
      <w:pPr>
        <w:pStyle w:val="Default"/>
        <w:jc w:val="both"/>
        <w:rPr>
          <w:sz w:val="23"/>
          <w:szCs w:val="23"/>
        </w:rPr>
      </w:pPr>
    </w:p>
    <w:p w14:paraId="1C59DB2C" w14:textId="77777777" w:rsidR="007E47D4" w:rsidRDefault="007E47D4" w:rsidP="007E47D4">
      <w:pPr>
        <w:pStyle w:val="Default"/>
        <w:jc w:val="both"/>
        <w:rPr>
          <w:sz w:val="23"/>
          <w:szCs w:val="23"/>
        </w:rPr>
      </w:pPr>
      <w:r w:rsidRPr="007E47D4">
        <w:rPr>
          <w:sz w:val="23"/>
          <w:szCs w:val="23"/>
          <w:u w:val="single"/>
        </w:rPr>
        <w:t>Do:</w:t>
      </w:r>
      <w:r>
        <w:rPr>
          <w:sz w:val="23"/>
          <w:szCs w:val="23"/>
        </w:rPr>
        <w:t xml:space="preserve"> The class teacher is responsible for working with the pupil on a daily basis. She/he will also liaise closely with TAs or specialists who provide support set out in the plan and monitor the progress being made. The SENCO will provide support, guidance and advice for the teacher. </w:t>
      </w:r>
    </w:p>
    <w:p w14:paraId="3E39EE17" w14:textId="77777777" w:rsidR="007E47D4" w:rsidRDefault="007E47D4" w:rsidP="007E47D4">
      <w:pPr>
        <w:pStyle w:val="Default"/>
        <w:jc w:val="both"/>
        <w:rPr>
          <w:sz w:val="23"/>
          <w:szCs w:val="23"/>
        </w:rPr>
      </w:pPr>
    </w:p>
    <w:p w14:paraId="4F6FD0A8" w14:textId="77777777" w:rsidR="007E47D4" w:rsidRDefault="007E47D4" w:rsidP="007E47D4">
      <w:pPr>
        <w:pStyle w:val="Default"/>
        <w:jc w:val="both"/>
        <w:rPr>
          <w:sz w:val="23"/>
          <w:szCs w:val="23"/>
        </w:rPr>
      </w:pPr>
      <w:r w:rsidRPr="007E47D4">
        <w:rPr>
          <w:sz w:val="23"/>
          <w:szCs w:val="23"/>
          <w:u w:val="single"/>
        </w:rPr>
        <w:t>Review:</w:t>
      </w:r>
      <w:r>
        <w:rPr>
          <w:sz w:val="23"/>
          <w:szCs w:val="23"/>
        </w:rPr>
        <w:t xml:space="preserve"> The plan including the impact of the support and interventions will be reviewed each term by the teacher, SENCO, parent/carer and the pupil. This will inform the planning of next steps for a further period or where successful the removal of the pupil from SEN Support.</w:t>
      </w:r>
    </w:p>
    <w:p w14:paraId="0FA490E1" w14:textId="77777777" w:rsidR="007E47D4" w:rsidRDefault="007E47D4" w:rsidP="007E47D4">
      <w:pPr>
        <w:pStyle w:val="Default"/>
        <w:jc w:val="both"/>
        <w:rPr>
          <w:sz w:val="23"/>
          <w:szCs w:val="23"/>
        </w:rPr>
      </w:pPr>
    </w:p>
    <w:p w14:paraId="3756C508" w14:textId="77777777" w:rsidR="007E47D4" w:rsidRDefault="007E47D4" w:rsidP="007E47D4">
      <w:pPr>
        <w:pStyle w:val="Default"/>
        <w:jc w:val="both"/>
        <w:rPr>
          <w:sz w:val="23"/>
          <w:szCs w:val="23"/>
        </w:rPr>
      </w:pPr>
      <w:r>
        <w:rPr>
          <w:sz w:val="23"/>
          <w:szCs w:val="23"/>
        </w:rPr>
        <w:t xml:space="preserve">This </w:t>
      </w:r>
      <w:proofErr w:type="gramStart"/>
      <w:r>
        <w:rPr>
          <w:sz w:val="23"/>
          <w:szCs w:val="23"/>
        </w:rPr>
        <w:t>four part</w:t>
      </w:r>
      <w:proofErr w:type="gramEnd"/>
      <w:r>
        <w:rPr>
          <w:sz w:val="23"/>
          <w:szCs w:val="23"/>
        </w:rPr>
        <w:t xml:space="preserve"> cycle through which earlier decisions and actions are revisited, refined and revised with a growing understanding of the pupil’s needs and what supports the pupil in making good progress is known as the graduated approach. It draws on more detailed approaches and more specialist expertise in successive cycles</w:t>
      </w:r>
      <w:r w:rsidR="00B63B86">
        <w:rPr>
          <w:sz w:val="23"/>
          <w:szCs w:val="23"/>
        </w:rPr>
        <w:t>.</w:t>
      </w:r>
    </w:p>
    <w:p w14:paraId="16D18DB7" w14:textId="77777777" w:rsidR="007E47D4" w:rsidRDefault="007E47D4" w:rsidP="007E47D4">
      <w:pPr>
        <w:pStyle w:val="Default"/>
        <w:jc w:val="both"/>
        <w:rPr>
          <w:sz w:val="23"/>
          <w:szCs w:val="23"/>
        </w:rPr>
      </w:pPr>
    </w:p>
    <w:p w14:paraId="003655BD" w14:textId="77777777" w:rsidR="00B63B86" w:rsidRDefault="00B63B86" w:rsidP="007E47D4">
      <w:pPr>
        <w:pStyle w:val="Default"/>
        <w:rPr>
          <w:sz w:val="28"/>
          <w:szCs w:val="28"/>
          <w:u w:val="single"/>
        </w:rPr>
      </w:pPr>
    </w:p>
    <w:p w14:paraId="3F83E63D" w14:textId="77777777" w:rsidR="00B63B86" w:rsidRDefault="00B63B86" w:rsidP="007E47D4">
      <w:pPr>
        <w:pStyle w:val="Default"/>
        <w:rPr>
          <w:sz w:val="28"/>
          <w:szCs w:val="28"/>
          <w:u w:val="single"/>
        </w:rPr>
      </w:pPr>
    </w:p>
    <w:p w14:paraId="42247CF1" w14:textId="77777777" w:rsidR="007E47D4" w:rsidRDefault="007E47D4" w:rsidP="007E47D4">
      <w:pPr>
        <w:pStyle w:val="Default"/>
        <w:rPr>
          <w:sz w:val="28"/>
          <w:szCs w:val="28"/>
          <w:u w:val="single"/>
        </w:rPr>
      </w:pPr>
      <w:r w:rsidRPr="007E47D4">
        <w:rPr>
          <w:sz w:val="28"/>
          <w:szCs w:val="28"/>
          <w:u w:val="single"/>
        </w:rPr>
        <w:t xml:space="preserve">Parents/carers and pupil involvement in the process </w:t>
      </w:r>
    </w:p>
    <w:p w14:paraId="0CD9F60E" w14:textId="77777777" w:rsidR="007E47D4" w:rsidRPr="007E47D4" w:rsidRDefault="007E47D4" w:rsidP="007E47D4">
      <w:pPr>
        <w:pStyle w:val="Default"/>
        <w:rPr>
          <w:sz w:val="28"/>
          <w:szCs w:val="28"/>
          <w:u w:val="single"/>
        </w:rPr>
      </w:pPr>
    </w:p>
    <w:p w14:paraId="20C13C06" w14:textId="77777777" w:rsidR="007E47D4" w:rsidRDefault="007E47D4" w:rsidP="007E47D4">
      <w:pPr>
        <w:pStyle w:val="Default"/>
        <w:jc w:val="both"/>
        <w:rPr>
          <w:sz w:val="23"/>
          <w:szCs w:val="23"/>
        </w:rPr>
      </w:pPr>
      <w:r>
        <w:rPr>
          <w:sz w:val="23"/>
          <w:szCs w:val="23"/>
        </w:rPr>
        <w:lastRenderedPageBreak/>
        <w:t xml:space="preserve">We believe in a </w:t>
      </w:r>
      <w:proofErr w:type="gramStart"/>
      <w:r>
        <w:rPr>
          <w:sz w:val="23"/>
          <w:szCs w:val="23"/>
        </w:rPr>
        <w:t>person centred</w:t>
      </w:r>
      <w:proofErr w:type="gramEnd"/>
      <w:r>
        <w:rPr>
          <w:sz w:val="23"/>
          <w:szCs w:val="23"/>
        </w:rPr>
        <w:t xml:space="preserve"> approach to information gathering and the cycle of </w:t>
      </w:r>
      <w:r>
        <w:rPr>
          <w:i/>
          <w:iCs/>
          <w:sz w:val="23"/>
          <w:szCs w:val="23"/>
        </w:rPr>
        <w:t>assess, plan, do, review</w:t>
      </w:r>
      <w:r>
        <w:rPr>
          <w:sz w:val="23"/>
          <w:szCs w:val="23"/>
        </w:rPr>
        <w:t xml:space="preserve">. Termly reviews and target setting meetings are planned to coincide with parents’ evenings where possible. Targets are shared with pupils and successes are celebrated. </w:t>
      </w:r>
    </w:p>
    <w:p w14:paraId="302869DA" w14:textId="77777777" w:rsidR="007E47D4" w:rsidRDefault="007E47D4" w:rsidP="007E47D4">
      <w:pPr>
        <w:pStyle w:val="Default"/>
        <w:jc w:val="both"/>
        <w:rPr>
          <w:sz w:val="23"/>
          <w:szCs w:val="23"/>
        </w:rPr>
      </w:pPr>
    </w:p>
    <w:p w14:paraId="1971A877" w14:textId="77777777" w:rsidR="007E47D4" w:rsidRPr="007E47D4" w:rsidRDefault="007E47D4" w:rsidP="007E47D4">
      <w:pPr>
        <w:pStyle w:val="Default"/>
        <w:rPr>
          <w:sz w:val="28"/>
          <w:szCs w:val="28"/>
          <w:u w:val="single"/>
        </w:rPr>
      </w:pPr>
      <w:r w:rsidRPr="007E47D4">
        <w:rPr>
          <w:sz w:val="28"/>
          <w:szCs w:val="28"/>
          <w:u w:val="single"/>
        </w:rPr>
        <w:t xml:space="preserve">SEN Provision </w:t>
      </w:r>
    </w:p>
    <w:p w14:paraId="38588FA8" w14:textId="77777777" w:rsidR="007E47D4" w:rsidRDefault="007E47D4" w:rsidP="007E47D4">
      <w:pPr>
        <w:pStyle w:val="Default"/>
        <w:rPr>
          <w:sz w:val="28"/>
          <w:szCs w:val="28"/>
        </w:rPr>
      </w:pPr>
    </w:p>
    <w:p w14:paraId="388C033D" w14:textId="77777777" w:rsidR="007E47D4" w:rsidRDefault="007E47D4" w:rsidP="007E47D4">
      <w:pPr>
        <w:pStyle w:val="Default"/>
        <w:rPr>
          <w:sz w:val="23"/>
          <w:szCs w:val="23"/>
        </w:rPr>
      </w:pPr>
      <w:r>
        <w:rPr>
          <w:sz w:val="23"/>
          <w:szCs w:val="23"/>
        </w:rPr>
        <w:t xml:space="preserve">SEN support can take many forms. This could include: </w:t>
      </w:r>
    </w:p>
    <w:p w14:paraId="6E650184" w14:textId="77777777" w:rsidR="007E47D4" w:rsidRDefault="007E47D4" w:rsidP="007E47D4">
      <w:pPr>
        <w:pStyle w:val="Default"/>
        <w:rPr>
          <w:sz w:val="23"/>
          <w:szCs w:val="23"/>
        </w:rPr>
      </w:pPr>
    </w:p>
    <w:p w14:paraId="33F8144C" w14:textId="77777777" w:rsidR="007E47D4" w:rsidRDefault="007E47D4" w:rsidP="007E47D4">
      <w:pPr>
        <w:pStyle w:val="Default"/>
        <w:numPr>
          <w:ilvl w:val="0"/>
          <w:numId w:val="4"/>
        </w:numPr>
        <w:spacing w:after="34"/>
        <w:rPr>
          <w:sz w:val="23"/>
          <w:szCs w:val="23"/>
        </w:rPr>
      </w:pPr>
      <w:r>
        <w:rPr>
          <w:sz w:val="23"/>
          <w:szCs w:val="23"/>
        </w:rPr>
        <w:t xml:space="preserve">an individual learning </w:t>
      </w:r>
      <w:proofErr w:type="gramStart"/>
      <w:r>
        <w:rPr>
          <w:sz w:val="23"/>
          <w:szCs w:val="23"/>
        </w:rPr>
        <w:t>programme</w:t>
      </w:r>
      <w:proofErr w:type="gramEnd"/>
      <w:r>
        <w:rPr>
          <w:sz w:val="23"/>
          <w:szCs w:val="23"/>
        </w:rPr>
        <w:t xml:space="preserve"> </w:t>
      </w:r>
    </w:p>
    <w:p w14:paraId="4F2F7E73" w14:textId="77777777" w:rsidR="007E47D4" w:rsidRDefault="007E47D4" w:rsidP="007E47D4">
      <w:pPr>
        <w:pStyle w:val="Default"/>
        <w:numPr>
          <w:ilvl w:val="0"/>
          <w:numId w:val="4"/>
        </w:numPr>
        <w:spacing w:after="34"/>
        <w:rPr>
          <w:sz w:val="23"/>
          <w:szCs w:val="23"/>
        </w:rPr>
      </w:pPr>
      <w:r>
        <w:rPr>
          <w:sz w:val="23"/>
          <w:szCs w:val="23"/>
        </w:rPr>
        <w:t xml:space="preserve">evidence based interventions </w:t>
      </w:r>
    </w:p>
    <w:p w14:paraId="6C12EF9F" w14:textId="77777777" w:rsidR="007E47D4" w:rsidRDefault="007E47D4" w:rsidP="007E47D4">
      <w:pPr>
        <w:pStyle w:val="Default"/>
        <w:numPr>
          <w:ilvl w:val="0"/>
          <w:numId w:val="4"/>
        </w:numPr>
        <w:spacing w:after="34"/>
        <w:rPr>
          <w:sz w:val="23"/>
          <w:szCs w:val="23"/>
        </w:rPr>
      </w:pPr>
      <w:r>
        <w:rPr>
          <w:sz w:val="23"/>
          <w:szCs w:val="23"/>
        </w:rPr>
        <w:t xml:space="preserve">extra help from a teacher or a learning support assistant </w:t>
      </w:r>
    </w:p>
    <w:p w14:paraId="2D7F8B8B" w14:textId="77777777" w:rsidR="007E47D4" w:rsidRDefault="007E47D4" w:rsidP="007E47D4">
      <w:pPr>
        <w:pStyle w:val="Default"/>
        <w:numPr>
          <w:ilvl w:val="0"/>
          <w:numId w:val="4"/>
        </w:numPr>
        <w:spacing w:after="34"/>
        <w:rPr>
          <w:sz w:val="23"/>
          <w:szCs w:val="23"/>
        </w:rPr>
      </w:pPr>
      <w:r>
        <w:rPr>
          <w:sz w:val="23"/>
          <w:szCs w:val="23"/>
        </w:rPr>
        <w:t xml:space="preserve">making or changing materials, resources or equipment </w:t>
      </w:r>
    </w:p>
    <w:p w14:paraId="111912D0" w14:textId="77777777" w:rsidR="007E47D4" w:rsidRDefault="007E47D4" w:rsidP="007E47D4">
      <w:pPr>
        <w:pStyle w:val="Default"/>
        <w:numPr>
          <w:ilvl w:val="0"/>
          <w:numId w:val="4"/>
        </w:numPr>
        <w:spacing w:after="34"/>
        <w:rPr>
          <w:sz w:val="23"/>
          <w:szCs w:val="23"/>
        </w:rPr>
      </w:pPr>
      <w:r>
        <w:rPr>
          <w:sz w:val="23"/>
          <w:szCs w:val="23"/>
        </w:rPr>
        <w:t xml:space="preserve">working with a child in a small group </w:t>
      </w:r>
    </w:p>
    <w:p w14:paraId="09F37BB3" w14:textId="77777777" w:rsidR="007E47D4" w:rsidRDefault="007E47D4" w:rsidP="007E47D4">
      <w:pPr>
        <w:pStyle w:val="Default"/>
        <w:numPr>
          <w:ilvl w:val="0"/>
          <w:numId w:val="4"/>
        </w:numPr>
        <w:spacing w:after="34"/>
        <w:rPr>
          <w:sz w:val="23"/>
          <w:szCs w:val="23"/>
        </w:rPr>
      </w:pPr>
      <w:r>
        <w:rPr>
          <w:sz w:val="23"/>
          <w:szCs w:val="23"/>
        </w:rPr>
        <w:t xml:space="preserve">maintaining specialist equipment </w:t>
      </w:r>
    </w:p>
    <w:p w14:paraId="5CDD361A" w14:textId="77777777" w:rsidR="007E47D4" w:rsidRDefault="007E47D4" w:rsidP="007E47D4">
      <w:pPr>
        <w:pStyle w:val="Default"/>
        <w:numPr>
          <w:ilvl w:val="0"/>
          <w:numId w:val="4"/>
        </w:numPr>
        <w:spacing w:after="34"/>
        <w:rPr>
          <w:sz w:val="23"/>
          <w:szCs w:val="23"/>
        </w:rPr>
      </w:pPr>
      <w:r>
        <w:rPr>
          <w:sz w:val="23"/>
          <w:szCs w:val="23"/>
        </w:rPr>
        <w:t xml:space="preserve">observing a child in class or at break and keeping records </w:t>
      </w:r>
    </w:p>
    <w:p w14:paraId="2D716681" w14:textId="77777777" w:rsidR="007E47D4" w:rsidRDefault="007E47D4" w:rsidP="007E47D4">
      <w:pPr>
        <w:pStyle w:val="Default"/>
        <w:numPr>
          <w:ilvl w:val="0"/>
          <w:numId w:val="4"/>
        </w:numPr>
        <w:spacing w:after="34"/>
        <w:rPr>
          <w:sz w:val="23"/>
          <w:szCs w:val="23"/>
        </w:rPr>
      </w:pPr>
      <w:r>
        <w:rPr>
          <w:sz w:val="23"/>
          <w:szCs w:val="23"/>
        </w:rPr>
        <w:t xml:space="preserve">helping a child to take part in the class activities </w:t>
      </w:r>
    </w:p>
    <w:p w14:paraId="72761B48" w14:textId="77777777" w:rsidR="007E47D4" w:rsidRDefault="007E47D4" w:rsidP="007E47D4">
      <w:pPr>
        <w:pStyle w:val="Default"/>
        <w:numPr>
          <w:ilvl w:val="0"/>
          <w:numId w:val="4"/>
        </w:numPr>
        <w:spacing w:after="34"/>
        <w:rPr>
          <w:sz w:val="23"/>
          <w:szCs w:val="23"/>
        </w:rPr>
      </w:pPr>
      <w:r>
        <w:rPr>
          <w:sz w:val="23"/>
          <w:szCs w:val="23"/>
        </w:rPr>
        <w:t xml:space="preserve">making sure that a child has understood things by encouraging them to ask questions and to try something they find difficult </w:t>
      </w:r>
    </w:p>
    <w:p w14:paraId="380190BE" w14:textId="77777777" w:rsidR="007E47D4" w:rsidRDefault="007E47D4" w:rsidP="007E47D4">
      <w:pPr>
        <w:pStyle w:val="Default"/>
        <w:numPr>
          <w:ilvl w:val="0"/>
          <w:numId w:val="4"/>
        </w:numPr>
        <w:spacing w:after="34"/>
        <w:rPr>
          <w:sz w:val="23"/>
          <w:szCs w:val="23"/>
        </w:rPr>
      </w:pPr>
      <w:r>
        <w:rPr>
          <w:sz w:val="23"/>
          <w:szCs w:val="23"/>
        </w:rPr>
        <w:t xml:space="preserve">helping other children to work with a child, or play with them at break time </w:t>
      </w:r>
    </w:p>
    <w:p w14:paraId="2F1A9EF8" w14:textId="77777777" w:rsidR="007E47D4" w:rsidRDefault="007E47D4" w:rsidP="007E47D4">
      <w:pPr>
        <w:pStyle w:val="Default"/>
        <w:numPr>
          <w:ilvl w:val="0"/>
          <w:numId w:val="4"/>
        </w:numPr>
        <w:spacing w:after="34"/>
        <w:rPr>
          <w:sz w:val="23"/>
          <w:szCs w:val="23"/>
        </w:rPr>
      </w:pPr>
      <w:r>
        <w:rPr>
          <w:sz w:val="23"/>
          <w:szCs w:val="23"/>
        </w:rPr>
        <w:t xml:space="preserve">supporting a child with physical or personal care difficulties, such as eating, getting around school safely, toileting or dressing </w:t>
      </w:r>
    </w:p>
    <w:p w14:paraId="2B5150AF" w14:textId="77777777" w:rsidR="007E47D4" w:rsidRDefault="007E47D4" w:rsidP="007E47D4">
      <w:pPr>
        <w:pStyle w:val="Default"/>
        <w:numPr>
          <w:ilvl w:val="0"/>
          <w:numId w:val="4"/>
        </w:numPr>
        <w:rPr>
          <w:sz w:val="23"/>
          <w:szCs w:val="23"/>
        </w:rPr>
      </w:pPr>
      <w:r>
        <w:rPr>
          <w:sz w:val="23"/>
          <w:szCs w:val="23"/>
        </w:rPr>
        <w:t xml:space="preserve">access to a shared nurture group at a local school </w:t>
      </w:r>
    </w:p>
    <w:p w14:paraId="69911314" w14:textId="77777777" w:rsidR="007E47D4" w:rsidRDefault="007E47D4" w:rsidP="007E47D4">
      <w:pPr>
        <w:pStyle w:val="Default"/>
        <w:jc w:val="both"/>
        <w:rPr>
          <w:sz w:val="23"/>
          <w:szCs w:val="23"/>
        </w:rPr>
      </w:pPr>
    </w:p>
    <w:p w14:paraId="7D95C75F" w14:textId="77777777" w:rsidR="007E47D4" w:rsidRPr="007E47D4" w:rsidRDefault="007E47D4" w:rsidP="007E47D4">
      <w:pPr>
        <w:pStyle w:val="Default"/>
        <w:rPr>
          <w:sz w:val="28"/>
          <w:szCs w:val="28"/>
          <w:u w:val="single"/>
        </w:rPr>
      </w:pPr>
      <w:r w:rsidRPr="007E47D4">
        <w:rPr>
          <w:sz w:val="28"/>
          <w:szCs w:val="28"/>
          <w:u w:val="single"/>
        </w:rPr>
        <w:t xml:space="preserve">Managing the needs of Pupils on the SEN Register </w:t>
      </w:r>
    </w:p>
    <w:p w14:paraId="760E70EF" w14:textId="77777777" w:rsidR="007E47D4" w:rsidRDefault="007E47D4" w:rsidP="007E47D4">
      <w:pPr>
        <w:pStyle w:val="Default"/>
        <w:rPr>
          <w:sz w:val="28"/>
          <w:szCs w:val="28"/>
        </w:rPr>
      </w:pPr>
    </w:p>
    <w:p w14:paraId="230F708B" w14:textId="77777777" w:rsidR="007E47D4" w:rsidRDefault="007E47D4" w:rsidP="007E47D4">
      <w:pPr>
        <w:pStyle w:val="Default"/>
        <w:jc w:val="both"/>
        <w:rPr>
          <w:sz w:val="23"/>
          <w:szCs w:val="23"/>
        </w:rPr>
      </w:pPr>
      <w:r>
        <w:rPr>
          <w:sz w:val="23"/>
          <w:szCs w:val="23"/>
        </w:rPr>
        <w:t xml:space="preserve">Each pupil with SEND is an individual and their plan is tailored to meet their particular needs. Plans are reviewed termly with parents and pupils. Decisions regarding the level of support provided are needs led, working within the constraints of the school budget. </w:t>
      </w:r>
    </w:p>
    <w:p w14:paraId="225D57BE" w14:textId="77777777" w:rsidR="007E47D4" w:rsidRDefault="007E47D4" w:rsidP="007E47D4">
      <w:pPr>
        <w:pStyle w:val="Default"/>
        <w:jc w:val="both"/>
        <w:rPr>
          <w:sz w:val="23"/>
          <w:szCs w:val="23"/>
        </w:rPr>
      </w:pPr>
    </w:p>
    <w:p w14:paraId="71FBE64B" w14:textId="77777777" w:rsidR="007E47D4" w:rsidRDefault="007E47D4" w:rsidP="007E47D4">
      <w:pPr>
        <w:pStyle w:val="Default"/>
        <w:jc w:val="both"/>
        <w:rPr>
          <w:sz w:val="23"/>
          <w:szCs w:val="23"/>
          <w:u w:val="single"/>
        </w:rPr>
      </w:pPr>
      <w:r w:rsidRPr="007E47D4">
        <w:rPr>
          <w:sz w:val="23"/>
          <w:szCs w:val="23"/>
          <w:u w:val="single"/>
        </w:rPr>
        <w:t xml:space="preserve">The class teacher is responsible for: </w:t>
      </w:r>
    </w:p>
    <w:p w14:paraId="67BEB604" w14:textId="77777777" w:rsidR="007E47D4" w:rsidRPr="007E47D4" w:rsidRDefault="007E47D4" w:rsidP="007E47D4">
      <w:pPr>
        <w:pStyle w:val="Default"/>
        <w:jc w:val="both"/>
        <w:rPr>
          <w:sz w:val="23"/>
          <w:szCs w:val="23"/>
          <w:u w:val="single"/>
        </w:rPr>
      </w:pPr>
    </w:p>
    <w:p w14:paraId="1A59B184" w14:textId="77777777" w:rsidR="007E47D4" w:rsidRDefault="007E47D4" w:rsidP="007E47D4">
      <w:pPr>
        <w:pStyle w:val="Default"/>
        <w:numPr>
          <w:ilvl w:val="0"/>
          <w:numId w:val="5"/>
        </w:numPr>
        <w:spacing w:after="36"/>
        <w:jc w:val="both"/>
        <w:rPr>
          <w:sz w:val="23"/>
          <w:szCs w:val="23"/>
        </w:rPr>
      </w:pPr>
      <w:r>
        <w:rPr>
          <w:sz w:val="23"/>
          <w:szCs w:val="23"/>
        </w:rPr>
        <w:t xml:space="preserve">the progress and development of all pupils including those with SEND </w:t>
      </w:r>
    </w:p>
    <w:p w14:paraId="7DFBC44E" w14:textId="77777777" w:rsidR="007E47D4" w:rsidRDefault="007E47D4" w:rsidP="007E47D4">
      <w:pPr>
        <w:pStyle w:val="Default"/>
        <w:numPr>
          <w:ilvl w:val="0"/>
          <w:numId w:val="5"/>
        </w:numPr>
        <w:spacing w:after="36"/>
        <w:jc w:val="both"/>
        <w:rPr>
          <w:sz w:val="23"/>
          <w:szCs w:val="23"/>
        </w:rPr>
      </w:pPr>
      <w:r>
        <w:rPr>
          <w:sz w:val="23"/>
          <w:szCs w:val="23"/>
        </w:rPr>
        <w:t xml:space="preserve">ensuring the plan is implemented in the classroom </w:t>
      </w:r>
    </w:p>
    <w:p w14:paraId="3EA6DCBF" w14:textId="77777777" w:rsidR="007E47D4" w:rsidRDefault="007E47D4" w:rsidP="007E47D4">
      <w:pPr>
        <w:pStyle w:val="Default"/>
        <w:numPr>
          <w:ilvl w:val="0"/>
          <w:numId w:val="5"/>
        </w:numPr>
        <w:spacing w:after="36"/>
        <w:jc w:val="both"/>
        <w:rPr>
          <w:sz w:val="23"/>
          <w:szCs w:val="23"/>
        </w:rPr>
      </w:pPr>
      <w:r>
        <w:rPr>
          <w:sz w:val="23"/>
          <w:szCs w:val="23"/>
        </w:rPr>
        <w:t xml:space="preserve">regular liaison with parents and the SENCO </w:t>
      </w:r>
    </w:p>
    <w:p w14:paraId="226F6155" w14:textId="77777777" w:rsidR="007E47D4" w:rsidRDefault="007E47D4" w:rsidP="007E47D4">
      <w:pPr>
        <w:pStyle w:val="Default"/>
        <w:numPr>
          <w:ilvl w:val="0"/>
          <w:numId w:val="5"/>
        </w:numPr>
        <w:spacing w:after="36"/>
        <w:jc w:val="both"/>
        <w:rPr>
          <w:sz w:val="23"/>
          <w:szCs w:val="23"/>
        </w:rPr>
      </w:pPr>
      <w:r>
        <w:rPr>
          <w:sz w:val="23"/>
          <w:szCs w:val="23"/>
        </w:rPr>
        <w:t xml:space="preserve">effective deployment of additional adults </w:t>
      </w:r>
    </w:p>
    <w:p w14:paraId="25F5BA78" w14:textId="77777777" w:rsidR="007E47D4" w:rsidRDefault="007E47D4" w:rsidP="007E47D4">
      <w:pPr>
        <w:pStyle w:val="Default"/>
        <w:numPr>
          <w:ilvl w:val="0"/>
          <w:numId w:val="5"/>
        </w:numPr>
        <w:spacing w:after="36"/>
        <w:jc w:val="both"/>
        <w:rPr>
          <w:sz w:val="23"/>
          <w:szCs w:val="23"/>
        </w:rPr>
      </w:pPr>
      <w:r>
        <w:rPr>
          <w:sz w:val="23"/>
          <w:szCs w:val="23"/>
        </w:rPr>
        <w:t xml:space="preserve">Identifying on class planning the provision they are making for pupils with SEND </w:t>
      </w:r>
    </w:p>
    <w:p w14:paraId="5EFF5719" w14:textId="77777777" w:rsidR="007E47D4" w:rsidRDefault="007E47D4" w:rsidP="007E47D4">
      <w:pPr>
        <w:pStyle w:val="Default"/>
        <w:numPr>
          <w:ilvl w:val="0"/>
          <w:numId w:val="5"/>
        </w:numPr>
        <w:jc w:val="both"/>
        <w:rPr>
          <w:sz w:val="23"/>
          <w:szCs w:val="23"/>
        </w:rPr>
      </w:pPr>
      <w:r>
        <w:rPr>
          <w:sz w:val="23"/>
          <w:szCs w:val="23"/>
        </w:rPr>
        <w:t xml:space="preserve">Supporting the SENCO in the writing and reviewing of targets for pupils with SEND </w:t>
      </w:r>
    </w:p>
    <w:p w14:paraId="04BD3B31" w14:textId="77777777" w:rsidR="00EF5FB4" w:rsidRDefault="00EF5FB4" w:rsidP="007E47D4">
      <w:pPr>
        <w:pStyle w:val="Default"/>
        <w:rPr>
          <w:sz w:val="23"/>
          <w:szCs w:val="23"/>
          <w:u w:val="single"/>
        </w:rPr>
      </w:pPr>
    </w:p>
    <w:p w14:paraId="6A9489DC" w14:textId="77777777" w:rsidR="007E47D4" w:rsidRPr="007E47D4" w:rsidRDefault="007E47D4" w:rsidP="007E47D4">
      <w:pPr>
        <w:pStyle w:val="Default"/>
        <w:rPr>
          <w:sz w:val="23"/>
          <w:szCs w:val="23"/>
          <w:u w:val="single"/>
        </w:rPr>
      </w:pPr>
      <w:r w:rsidRPr="007E47D4">
        <w:rPr>
          <w:sz w:val="23"/>
          <w:szCs w:val="23"/>
          <w:u w:val="single"/>
        </w:rPr>
        <w:t>Special Needs Assistants</w:t>
      </w:r>
      <w:r w:rsidR="007C2009">
        <w:rPr>
          <w:sz w:val="23"/>
          <w:szCs w:val="23"/>
          <w:u w:val="single"/>
        </w:rPr>
        <w:t>/Teaching Assistants</w:t>
      </w:r>
      <w:r w:rsidRPr="007E47D4">
        <w:rPr>
          <w:sz w:val="23"/>
          <w:szCs w:val="23"/>
          <w:u w:val="single"/>
        </w:rPr>
        <w:t xml:space="preserve"> are responsible for: </w:t>
      </w:r>
    </w:p>
    <w:p w14:paraId="5F79AC90" w14:textId="77777777" w:rsidR="007E47D4" w:rsidRDefault="007E47D4" w:rsidP="007E47D4">
      <w:pPr>
        <w:pStyle w:val="Default"/>
        <w:rPr>
          <w:sz w:val="23"/>
          <w:szCs w:val="23"/>
        </w:rPr>
      </w:pPr>
    </w:p>
    <w:p w14:paraId="59DE02E0" w14:textId="77777777" w:rsidR="007E47D4" w:rsidRDefault="007E47D4" w:rsidP="007E47D4">
      <w:pPr>
        <w:pStyle w:val="Default"/>
        <w:numPr>
          <w:ilvl w:val="0"/>
          <w:numId w:val="6"/>
        </w:numPr>
        <w:spacing w:after="33"/>
        <w:rPr>
          <w:sz w:val="23"/>
          <w:szCs w:val="23"/>
        </w:rPr>
      </w:pPr>
      <w:r>
        <w:rPr>
          <w:sz w:val="23"/>
          <w:szCs w:val="23"/>
        </w:rPr>
        <w:t xml:space="preserve">ensuring that day to day provision is in place for the pupils they support </w:t>
      </w:r>
    </w:p>
    <w:p w14:paraId="3521412A" w14:textId="77777777" w:rsidR="007E47D4" w:rsidRDefault="007E47D4" w:rsidP="007E47D4">
      <w:pPr>
        <w:pStyle w:val="Default"/>
        <w:numPr>
          <w:ilvl w:val="0"/>
          <w:numId w:val="6"/>
        </w:numPr>
        <w:spacing w:after="33"/>
        <w:rPr>
          <w:sz w:val="23"/>
          <w:szCs w:val="23"/>
        </w:rPr>
      </w:pPr>
      <w:r>
        <w:rPr>
          <w:sz w:val="23"/>
          <w:szCs w:val="23"/>
        </w:rPr>
        <w:t xml:space="preserve">implementing agreed strategies and programmes, and advice from specialists. </w:t>
      </w:r>
    </w:p>
    <w:p w14:paraId="57CDB06A" w14:textId="77777777" w:rsidR="007E47D4" w:rsidRDefault="007E47D4" w:rsidP="007E47D4">
      <w:pPr>
        <w:pStyle w:val="Default"/>
        <w:numPr>
          <w:ilvl w:val="0"/>
          <w:numId w:val="6"/>
        </w:numPr>
        <w:spacing w:after="33"/>
        <w:rPr>
          <w:sz w:val="23"/>
          <w:szCs w:val="23"/>
        </w:rPr>
      </w:pPr>
      <w:r>
        <w:rPr>
          <w:sz w:val="23"/>
          <w:szCs w:val="23"/>
        </w:rPr>
        <w:t xml:space="preserve">record keeping </w:t>
      </w:r>
    </w:p>
    <w:p w14:paraId="08F5A947" w14:textId="77777777" w:rsidR="007E47D4" w:rsidRDefault="007E47D4" w:rsidP="007E47D4">
      <w:pPr>
        <w:pStyle w:val="Default"/>
        <w:numPr>
          <w:ilvl w:val="0"/>
          <w:numId w:val="6"/>
        </w:numPr>
        <w:spacing w:after="33"/>
        <w:rPr>
          <w:sz w:val="23"/>
          <w:szCs w:val="23"/>
        </w:rPr>
      </w:pPr>
      <w:r>
        <w:rPr>
          <w:sz w:val="23"/>
          <w:szCs w:val="23"/>
        </w:rPr>
        <w:t xml:space="preserve">resources </w:t>
      </w:r>
    </w:p>
    <w:p w14:paraId="536BC94E" w14:textId="77777777" w:rsidR="007E47D4" w:rsidRDefault="007E47D4" w:rsidP="007E47D4">
      <w:pPr>
        <w:pStyle w:val="Default"/>
        <w:numPr>
          <w:ilvl w:val="0"/>
          <w:numId w:val="6"/>
        </w:numPr>
        <w:spacing w:after="33"/>
        <w:rPr>
          <w:sz w:val="23"/>
          <w:szCs w:val="23"/>
        </w:rPr>
      </w:pPr>
      <w:r>
        <w:rPr>
          <w:sz w:val="23"/>
          <w:szCs w:val="23"/>
        </w:rPr>
        <w:t xml:space="preserve">maintaining specialist equipment </w:t>
      </w:r>
    </w:p>
    <w:p w14:paraId="69169E3C" w14:textId="77777777" w:rsidR="007E47D4" w:rsidRDefault="007E47D4" w:rsidP="007E47D4">
      <w:pPr>
        <w:pStyle w:val="Default"/>
        <w:numPr>
          <w:ilvl w:val="0"/>
          <w:numId w:val="6"/>
        </w:numPr>
        <w:rPr>
          <w:sz w:val="23"/>
          <w:szCs w:val="23"/>
        </w:rPr>
      </w:pPr>
      <w:r>
        <w:rPr>
          <w:sz w:val="23"/>
          <w:szCs w:val="23"/>
        </w:rPr>
        <w:t xml:space="preserve">regular communication with class teacher and SENCO </w:t>
      </w:r>
    </w:p>
    <w:p w14:paraId="23C14907" w14:textId="77777777" w:rsidR="007E47D4" w:rsidRDefault="007E47D4" w:rsidP="007E47D4">
      <w:pPr>
        <w:pStyle w:val="Default"/>
        <w:rPr>
          <w:sz w:val="23"/>
          <w:szCs w:val="23"/>
        </w:rPr>
      </w:pPr>
    </w:p>
    <w:p w14:paraId="491B543B" w14:textId="77777777" w:rsidR="007E47D4" w:rsidRPr="007E47D4" w:rsidRDefault="007E47D4" w:rsidP="007E47D4">
      <w:pPr>
        <w:pStyle w:val="Default"/>
        <w:rPr>
          <w:sz w:val="23"/>
          <w:szCs w:val="23"/>
          <w:u w:val="single"/>
        </w:rPr>
      </w:pPr>
      <w:r w:rsidRPr="007E47D4">
        <w:rPr>
          <w:sz w:val="23"/>
          <w:szCs w:val="23"/>
          <w:u w:val="single"/>
        </w:rPr>
        <w:t xml:space="preserve">The SENCO is responsible for: </w:t>
      </w:r>
    </w:p>
    <w:p w14:paraId="387B283C" w14:textId="77777777" w:rsidR="007E47D4" w:rsidRDefault="007E47D4" w:rsidP="007E47D4">
      <w:pPr>
        <w:pStyle w:val="Default"/>
        <w:rPr>
          <w:sz w:val="23"/>
          <w:szCs w:val="23"/>
        </w:rPr>
      </w:pPr>
    </w:p>
    <w:p w14:paraId="67C3669A" w14:textId="77777777" w:rsidR="007E47D4" w:rsidRDefault="007E47D4" w:rsidP="007E47D4">
      <w:pPr>
        <w:pStyle w:val="Default"/>
        <w:numPr>
          <w:ilvl w:val="0"/>
          <w:numId w:val="7"/>
        </w:numPr>
        <w:spacing w:after="36"/>
        <w:rPr>
          <w:sz w:val="23"/>
          <w:szCs w:val="23"/>
        </w:rPr>
      </w:pPr>
      <w:r>
        <w:rPr>
          <w:sz w:val="23"/>
          <w:szCs w:val="23"/>
        </w:rPr>
        <w:t xml:space="preserve">the SEND policy and its implementation </w:t>
      </w:r>
    </w:p>
    <w:p w14:paraId="4E4415DC" w14:textId="77777777" w:rsidR="007E47D4" w:rsidRDefault="007E47D4" w:rsidP="007E47D4">
      <w:pPr>
        <w:pStyle w:val="Default"/>
        <w:numPr>
          <w:ilvl w:val="0"/>
          <w:numId w:val="7"/>
        </w:numPr>
        <w:spacing w:after="36"/>
        <w:rPr>
          <w:sz w:val="23"/>
          <w:szCs w:val="23"/>
        </w:rPr>
      </w:pPr>
      <w:r>
        <w:rPr>
          <w:sz w:val="23"/>
          <w:szCs w:val="23"/>
        </w:rPr>
        <w:t xml:space="preserve">co-ordinating support for children with SEND </w:t>
      </w:r>
    </w:p>
    <w:p w14:paraId="250772B0" w14:textId="77777777" w:rsidR="007E47D4" w:rsidRDefault="007E47D4" w:rsidP="007E47D4">
      <w:pPr>
        <w:pStyle w:val="Default"/>
        <w:numPr>
          <w:ilvl w:val="0"/>
          <w:numId w:val="7"/>
        </w:numPr>
        <w:spacing w:after="36"/>
        <w:rPr>
          <w:sz w:val="23"/>
          <w:szCs w:val="23"/>
        </w:rPr>
      </w:pPr>
      <w:r>
        <w:rPr>
          <w:sz w:val="23"/>
          <w:szCs w:val="23"/>
        </w:rPr>
        <w:t xml:space="preserve">updating the SEN register and maintaining individual pupil records </w:t>
      </w:r>
    </w:p>
    <w:p w14:paraId="29C794A5" w14:textId="77777777" w:rsidR="007E47D4" w:rsidRDefault="007E47D4" w:rsidP="007E47D4">
      <w:pPr>
        <w:pStyle w:val="Default"/>
        <w:numPr>
          <w:ilvl w:val="0"/>
          <w:numId w:val="7"/>
        </w:numPr>
        <w:spacing w:after="36"/>
        <w:rPr>
          <w:sz w:val="23"/>
          <w:szCs w:val="23"/>
        </w:rPr>
      </w:pPr>
      <w:r>
        <w:rPr>
          <w:sz w:val="23"/>
          <w:szCs w:val="23"/>
        </w:rPr>
        <w:t xml:space="preserve">monitoring the quality of provision and impact of interventions </w:t>
      </w:r>
    </w:p>
    <w:p w14:paraId="689E3516" w14:textId="77777777" w:rsidR="007E47D4" w:rsidRDefault="007E47D4" w:rsidP="007E47D4">
      <w:pPr>
        <w:pStyle w:val="Default"/>
        <w:numPr>
          <w:ilvl w:val="0"/>
          <w:numId w:val="7"/>
        </w:numPr>
        <w:spacing w:after="36"/>
        <w:rPr>
          <w:sz w:val="23"/>
          <w:szCs w:val="23"/>
        </w:rPr>
      </w:pPr>
      <w:r>
        <w:rPr>
          <w:sz w:val="23"/>
          <w:szCs w:val="23"/>
        </w:rPr>
        <w:t xml:space="preserve">attending network meetings and updating staff </w:t>
      </w:r>
    </w:p>
    <w:p w14:paraId="18678135" w14:textId="77777777" w:rsidR="00E10F36" w:rsidRPr="00E10F36" w:rsidRDefault="007E47D4" w:rsidP="00E10F36">
      <w:pPr>
        <w:pStyle w:val="Default"/>
        <w:numPr>
          <w:ilvl w:val="0"/>
          <w:numId w:val="7"/>
        </w:numPr>
        <w:rPr>
          <w:sz w:val="23"/>
          <w:szCs w:val="23"/>
        </w:rPr>
      </w:pPr>
      <w:r>
        <w:rPr>
          <w:sz w:val="23"/>
          <w:szCs w:val="23"/>
        </w:rPr>
        <w:t xml:space="preserve">referrals to and liaison with outside agencies </w:t>
      </w:r>
    </w:p>
    <w:p w14:paraId="55D49D87" w14:textId="77777777" w:rsidR="00E10F36" w:rsidRPr="00E10F36" w:rsidRDefault="00E10F36" w:rsidP="00E10F36">
      <w:pPr>
        <w:pStyle w:val="ListParagraph"/>
        <w:numPr>
          <w:ilvl w:val="0"/>
          <w:numId w:val="7"/>
        </w:numPr>
        <w:autoSpaceDE w:val="0"/>
        <w:autoSpaceDN w:val="0"/>
        <w:adjustRightInd w:val="0"/>
        <w:spacing w:after="33" w:line="240" w:lineRule="auto"/>
        <w:rPr>
          <w:rFonts w:ascii="Arial" w:hAnsi="Arial" w:cs="Arial"/>
          <w:color w:val="000000"/>
          <w:sz w:val="23"/>
          <w:szCs w:val="23"/>
        </w:rPr>
      </w:pPr>
      <w:r w:rsidRPr="00E10F36">
        <w:rPr>
          <w:rFonts w:ascii="Arial" w:hAnsi="Arial" w:cs="Arial"/>
          <w:color w:val="000000"/>
          <w:sz w:val="23"/>
          <w:szCs w:val="23"/>
        </w:rPr>
        <w:t xml:space="preserve">line managing TAs with responsibility for SEND </w:t>
      </w:r>
    </w:p>
    <w:p w14:paraId="58AC24A0" w14:textId="77777777" w:rsidR="00E10F36" w:rsidRPr="00E10F36" w:rsidRDefault="00E10F36" w:rsidP="00E10F36">
      <w:pPr>
        <w:pStyle w:val="ListParagraph"/>
        <w:numPr>
          <w:ilvl w:val="0"/>
          <w:numId w:val="7"/>
        </w:numPr>
        <w:autoSpaceDE w:val="0"/>
        <w:autoSpaceDN w:val="0"/>
        <w:adjustRightInd w:val="0"/>
        <w:spacing w:after="33" w:line="240" w:lineRule="auto"/>
        <w:rPr>
          <w:rFonts w:ascii="Arial" w:hAnsi="Arial" w:cs="Arial"/>
          <w:color w:val="000000"/>
          <w:sz w:val="23"/>
          <w:szCs w:val="23"/>
        </w:rPr>
      </w:pPr>
      <w:r w:rsidRPr="00E10F36">
        <w:rPr>
          <w:rFonts w:ascii="Arial" w:hAnsi="Arial" w:cs="Arial"/>
          <w:color w:val="000000"/>
          <w:sz w:val="23"/>
          <w:szCs w:val="23"/>
        </w:rPr>
        <w:t xml:space="preserve">liaising with and advising staff </w:t>
      </w:r>
    </w:p>
    <w:p w14:paraId="5F05ED22" w14:textId="77777777" w:rsidR="00E10F36" w:rsidRPr="00E10F36" w:rsidRDefault="00E10F36" w:rsidP="00E10F36">
      <w:pPr>
        <w:pStyle w:val="ListParagraph"/>
        <w:numPr>
          <w:ilvl w:val="0"/>
          <w:numId w:val="7"/>
        </w:numPr>
        <w:autoSpaceDE w:val="0"/>
        <w:autoSpaceDN w:val="0"/>
        <w:adjustRightInd w:val="0"/>
        <w:spacing w:after="33" w:line="240" w:lineRule="auto"/>
        <w:rPr>
          <w:rFonts w:ascii="Arial" w:hAnsi="Arial" w:cs="Arial"/>
          <w:color w:val="000000"/>
          <w:sz w:val="23"/>
          <w:szCs w:val="23"/>
        </w:rPr>
      </w:pPr>
      <w:r w:rsidRPr="00E10F36">
        <w:rPr>
          <w:rFonts w:ascii="Arial" w:hAnsi="Arial" w:cs="Arial"/>
          <w:color w:val="000000"/>
          <w:sz w:val="23"/>
          <w:szCs w:val="23"/>
        </w:rPr>
        <w:t xml:space="preserve">maintaining regular liaison with parents/carers </w:t>
      </w:r>
    </w:p>
    <w:p w14:paraId="0167177C" w14:textId="77777777" w:rsidR="00E10F36" w:rsidRPr="00E10F36" w:rsidRDefault="00E10F36" w:rsidP="00E10F36">
      <w:pPr>
        <w:pStyle w:val="ListParagraph"/>
        <w:numPr>
          <w:ilvl w:val="0"/>
          <w:numId w:val="7"/>
        </w:numPr>
        <w:autoSpaceDE w:val="0"/>
        <w:autoSpaceDN w:val="0"/>
        <w:adjustRightInd w:val="0"/>
        <w:spacing w:after="33" w:line="240" w:lineRule="auto"/>
        <w:rPr>
          <w:rFonts w:ascii="Arial" w:hAnsi="Arial" w:cs="Arial"/>
          <w:color w:val="000000"/>
          <w:sz w:val="23"/>
          <w:szCs w:val="23"/>
        </w:rPr>
      </w:pPr>
      <w:r w:rsidRPr="00E10F36">
        <w:rPr>
          <w:rFonts w:ascii="Arial" w:hAnsi="Arial" w:cs="Arial"/>
          <w:color w:val="000000"/>
          <w:sz w:val="23"/>
          <w:szCs w:val="23"/>
        </w:rPr>
        <w:t xml:space="preserve">co-ordinating annual reviews </w:t>
      </w:r>
    </w:p>
    <w:p w14:paraId="6AFC9343" w14:textId="77777777" w:rsidR="00E10F36" w:rsidRPr="00E10F36" w:rsidRDefault="00E10F36" w:rsidP="00E10F36">
      <w:pPr>
        <w:pStyle w:val="ListParagraph"/>
        <w:numPr>
          <w:ilvl w:val="0"/>
          <w:numId w:val="7"/>
        </w:numPr>
        <w:autoSpaceDE w:val="0"/>
        <w:autoSpaceDN w:val="0"/>
        <w:adjustRightInd w:val="0"/>
        <w:spacing w:after="33" w:line="240" w:lineRule="auto"/>
        <w:rPr>
          <w:rFonts w:ascii="Arial" w:hAnsi="Arial" w:cs="Arial"/>
          <w:color w:val="000000"/>
          <w:sz w:val="23"/>
          <w:szCs w:val="23"/>
        </w:rPr>
      </w:pPr>
      <w:r w:rsidRPr="00E10F36">
        <w:rPr>
          <w:rFonts w:ascii="Arial" w:hAnsi="Arial" w:cs="Arial"/>
          <w:color w:val="000000"/>
          <w:sz w:val="23"/>
          <w:szCs w:val="23"/>
        </w:rPr>
        <w:t xml:space="preserve">supporting staff in identifying pupils with SEN. </w:t>
      </w:r>
    </w:p>
    <w:p w14:paraId="76AA596A" w14:textId="77777777" w:rsidR="00E10F36" w:rsidRPr="00E10F36" w:rsidRDefault="00E10F36" w:rsidP="00E10F36">
      <w:pPr>
        <w:pStyle w:val="ListParagraph"/>
        <w:numPr>
          <w:ilvl w:val="0"/>
          <w:numId w:val="7"/>
        </w:numPr>
        <w:autoSpaceDE w:val="0"/>
        <w:autoSpaceDN w:val="0"/>
        <w:adjustRightInd w:val="0"/>
        <w:spacing w:after="33" w:line="240" w:lineRule="auto"/>
        <w:rPr>
          <w:rFonts w:ascii="Arial" w:hAnsi="Arial" w:cs="Arial"/>
          <w:color w:val="000000"/>
          <w:sz w:val="23"/>
          <w:szCs w:val="23"/>
        </w:rPr>
      </w:pPr>
      <w:r w:rsidRPr="00E10F36">
        <w:rPr>
          <w:rFonts w:ascii="Arial" w:hAnsi="Arial" w:cs="Arial"/>
          <w:color w:val="000000"/>
          <w:sz w:val="23"/>
          <w:szCs w:val="23"/>
        </w:rPr>
        <w:t xml:space="preserve">mapping provision throughout the school </w:t>
      </w:r>
    </w:p>
    <w:p w14:paraId="0035286E" w14:textId="77777777" w:rsidR="00E10F36" w:rsidRDefault="00E10F36" w:rsidP="00E10F36">
      <w:pPr>
        <w:pStyle w:val="ListParagraph"/>
        <w:numPr>
          <w:ilvl w:val="0"/>
          <w:numId w:val="7"/>
        </w:numPr>
        <w:autoSpaceDE w:val="0"/>
        <w:autoSpaceDN w:val="0"/>
        <w:adjustRightInd w:val="0"/>
        <w:spacing w:after="0" w:line="240" w:lineRule="auto"/>
        <w:rPr>
          <w:rFonts w:ascii="Arial" w:hAnsi="Arial" w:cs="Arial"/>
          <w:color w:val="000000"/>
          <w:sz w:val="23"/>
          <w:szCs w:val="23"/>
        </w:rPr>
      </w:pPr>
      <w:r w:rsidRPr="00E10F36">
        <w:rPr>
          <w:rFonts w:ascii="Arial" w:hAnsi="Arial" w:cs="Arial"/>
          <w:color w:val="000000"/>
          <w:sz w:val="23"/>
          <w:szCs w:val="23"/>
        </w:rPr>
        <w:t xml:space="preserve">maintaining links and information sharing with receiving schools </w:t>
      </w:r>
    </w:p>
    <w:p w14:paraId="125CAD40" w14:textId="77777777" w:rsidR="00E10F36" w:rsidRDefault="00E10F36" w:rsidP="00E10F36">
      <w:pPr>
        <w:autoSpaceDE w:val="0"/>
        <w:autoSpaceDN w:val="0"/>
        <w:adjustRightInd w:val="0"/>
        <w:spacing w:after="0" w:line="240" w:lineRule="auto"/>
        <w:rPr>
          <w:rFonts w:ascii="Arial" w:hAnsi="Arial" w:cs="Arial"/>
          <w:color w:val="000000"/>
          <w:sz w:val="23"/>
          <w:szCs w:val="23"/>
        </w:rPr>
      </w:pPr>
    </w:p>
    <w:p w14:paraId="086F26F4" w14:textId="77777777" w:rsidR="00E10F36" w:rsidRPr="00E10F36" w:rsidRDefault="00E10F36" w:rsidP="00E10F36">
      <w:pPr>
        <w:pStyle w:val="Default"/>
        <w:rPr>
          <w:sz w:val="28"/>
          <w:szCs w:val="28"/>
          <w:u w:val="single"/>
        </w:rPr>
      </w:pPr>
      <w:r w:rsidRPr="00E10F36">
        <w:rPr>
          <w:sz w:val="28"/>
          <w:szCs w:val="28"/>
          <w:u w:val="single"/>
        </w:rPr>
        <w:t xml:space="preserve">Criteria for removing pupils from the SEN Register </w:t>
      </w:r>
    </w:p>
    <w:p w14:paraId="2B36110D" w14:textId="77777777" w:rsidR="00E10F36" w:rsidRDefault="00E10F36" w:rsidP="00E10F36">
      <w:pPr>
        <w:pStyle w:val="Default"/>
        <w:rPr>
          <w:sz w:val="28"/>
          <w:szCs w:val="28"/>
        </w:rPr>
      </w:pPr>
    </w:p>
    <w:p w14:paraId="5438E46A" w14:textId="77777777" w:rsidR="00E10F36" w:rsidRDefault="00E10F36" w:rsidP="00E10F36">
      <w:pPr>
        <w:pStyle w:val="Default"/>
        <w:jc w:val="both"/>
        <w:rPr>
          <w:sz w:val="23"/>
          <w:szCs w:val="23"/>
        </w:rPr>
      </w:pPr>
      <w:r>
        <w:rPr>
          <w:sz w:val="23"/>
          <w:szCs w:val="23"/>
        </w:rPr>
        <w:t xml:space="preserve">When a child has made sufficient and sustained progress towards achieving their personal targets and it is felt that they are able to maintain this with quality first teaching, they may be removed from the SEN register. The school will continue to monitor pupils recently removed from the register to ensure good progress is maintained. </w:t>
      </w:r>
    </w:p>
    <w:p w14:paraId="259F8782" w14:textId="77777777" w:rsidR="00E10F36" w:rsidRDefault="00E10F36" w:rsidP="00E10F36">
      <w:pPr>
        <w:pStyle w:val="Default"/>
        <w:rPr>
          <w:sz w:val="28"/>
          <w:szCs w:val="28"/>
        </w:rPr>
      </w:pPr>
    </w:p>
    <w:p w14:paraId="741E4743" w14:textId="77777777" w:rsidR="00E10F36" w:rsidRPr="00E10F36" w:rsidRDefault="00E10F36" w:rsidP="00E10F36">
      <w:pPr>
        <w:pStyle w:val="Default"/>
        <w:rPr>
          <w:sz w:val="28"/>
          <w:szCs w:val="28"/>
          <w:u w:val="single"/>
        </w:rPr>
      </w:pPr>
      <w:r w:rsidRPr="00E10F36">
        <w:rPr>
          <w:sz w:val="28"/>
          <w:szCs w:val="28"/>
          <w:u w:val="single"/>
        </w:rPr>
        <w:t xml:space="preserve">Requesting an Educational, Health and Care (EHC) needs assessment </w:t>
      </w:r>
    </w:p>
    <w:p w14:paraId="48A0C8A7" w14:textId="77777777" w:rsidR="00E10F36" w:rsidRDefault="00E10F36" w:rsidP="00E10F36">
      <w:pPr>
        <w:pStyle w:val="Default"/>
        <w:rPr>
          <w:sz w:val="28"/>
          <w:szCs w:val="28"/>
        </w:rPr>
      </w:pPr>
    </w:p>
    <w:p w14:paraId="5B3E9D7C" w14:textId="77777777" w:rsidR="00E10F36" w:rsidRDefault="00E10F36" w:rsidP="00E10F36">
      <w:pPr>
        <w:pStyle w:val="Default"/>
        <w:jc w:val="both"/>
        <w:rPr>
          <w:sz w:val="23"/>
          <w:szCs w:val="23"/>
        </w:rPr>
      </w:pPr>
      <w:r>
        <w:rPr>
          <w:sz w:val="23"/>
          <w:szCs w:val="23"/>
        </w:rPr>
        <w:t xml:space="preserve">A small number of pupils, whose needs are complex and long term, may require a greater level of support than that provided at SEN Support from the school’s own resources. For these pupils a request will be made to the local authority to conduct an assessment of education, health and care needs. This may result in an Education, Health and Care (EHC) plan being provided. This brings together the child’s health and social care needs as well as their special educational needs. </w:t>
      </w:r>
    </w:p>
    <w:p w14:paraId="0C2C90B1" w14:textId="77777777" w:rsidR="00E10F36" w:rsidRDefault="00E10F36" w:rsidP="00E10F36">
      <w:pPr>
        <w:pStyle w:val="Default"/>
        <w:rPr>
          <w:sz w:val="23"/>
          <w:szCs w:val="23"/>
        </w:rPr>
      </w:pPr>
    </w:p>
    <w:p w14:paraId="24B78655" w14:textId="77777777" w:rsidR="00E10F36" w:rsidRPr="00DA7CE7" w:rsidRDefault="00E10F36" w:rsidP="00E10F36">
      <w:pPr>
        <w:autoSpaceDE w:val="0"/>
        <w:autoSpaceDN w:val="0"/>
        <w:adjustRightInd w:val="0"/>
        <w:spacing w:after="0" w:line="240" w:lineRule="auto"/>
        <w:jc w:val="center"/>
        <w:rPr>
          <w:rFonts w:ascii="Arial" w:hAnsi="Arial" w:cs="Arial"/>
          <w:sz w:val="18"/>
          <w:szCs w:val="18"/>
        </w:rPr>
      </w:pPr>
      <w:r w:rsidRPr="00DA7CE7">
        <w:rPr>
          <w:rFonts w:ascii="Arial" w:hAnsi="Arial" w:cs="Arial"/>
          <w:sz w:val="18"/>
          <w:szCs w:val="18"/>
        </w:rPr>
        <w:t>(See guidance on the Oldham Council website for further information regarding requests for EHC plans)</w:t>
      </w:r>
    </w:p>
    <w:p w14:paraId="2FA92EEA" w14:textId="77777777" w:rsidR="00E10F36" w:rsidRDefault="00E10F36" w:rsidP="00E10F36">
      <w:pPr>
        <w:autoSpaceDE w:val="0"/>
        <w:autoSpaceDN w:val="0"/>
        <w:adjustRightInd w:val="0"/>
        <w:spacing w:after="0" w:line="240" w:lineRule="auto"/>
        <w:jc w:val="center"/>
        <w:rPr>
          <w:sz w:val="20"/>
          <w:szCs w:val="20"/>
        </w:rPr>
      </w:pPr>
    </w:p>
    <w:p w14:paraId="08799E27" w14:textId="77777777" w:rsidR="00E97F6C" w:rsidRDefault="00E97F6C" w:rsidP="00E97F6C">
      <w:pPr>
        <w:pStyle w:val="Default"/>
        <w:jc w:val="both"/>
        <w:rPr>
          <w:sz w:val="23"/>
          <w:szCs w:val="23"/>
        </w:rPr>
      </w:pPr>
    </w:p>
    <w:p w14:paraId="3CB4FB29" w14:textId="77777777" w:rsidR="00E97F6C" w:rsidRPr="00E97F6C" w:rsidRDefault="00E97F6C" w:rsidP="00E97F6C">
      <w:pPr>
        <w:pStyle w:val="Default"/>
        <w:rPr>
          <w:sz w:val="28"/>
          <w:szCs w:val="28"/>
          <w:u w:val="single"/>
        </w:rPr>
      </w:pPr>
      <w:r w:rsidRPr="00E97F6C">
        <w:rPr>
          <w:sz w:val="28"/>
          <w:szCs w:val="28"/>
          <w:u w:val="single"/>
        </w:rPr>
        <w:t xml:space="preserve">Supporting parents/carers and children </w:t>
      </w:r>
    </w:p>
    <w:p w14:paraId="06142831" w14:textId="77777777" w:rsidR="00E97F6C" w:rsidRDefault="00E97F6C" w:rsidP="00E97F6C">
      <w:pPr>
        <w:pStyle w:val="Default"/>
        <w:rPr>
          <w:sz w:val="28"/>
          <w:szCs w:val="28"/>
        </w:rPr>
      </w:pPr>
    </w:p>
    <w:p w14:paraId="4E56A08A" w14:textId="77777777" w:rsidR="00E97F6C" w:rsidRDefault="00E97F6C" w:rsidP="00E97F6C">
      <w:pPr>
        <w:pStyle w:val="Default"/>
        <w:rPr>
          <w:sz w:val="23"/>
          <w:szCs w:val="23"/>
        </w:rPr>
      </w:pPr>
      <w:r>
        <w:rPr>
          <w:sz w:val="23"/>
          <w:szCs w:val="23"/>
        </w:rPr>
        <w:t xml:space="preserve">We provide support in the following ways: </w:t>
      </w:r>
    </w:p>
    <w:p w14:paraId="6C59A592" w14:textId="77777777" w:rsidR="00E97F6C" w:rsidRDefault="00E97F6C" w:rsidP="00E97F6C">
      <w:pPr>
        <w:pStyle w:val="Default"/>
        <w:rPr>
          <w:sz w:val="23"/>
          <w:szCs w:val="23"/>
        </w:rPr>
      </w:pPr>
    </w:p>
    <w:p w14:paraId="4631D144" w14:textId="77777777" w:rsidR="00E97F6C" w:rsidRDefault="00E97F6C" w:rsidP="00E97F6C">
      <w:pPr>
        <w:pStyle w:val="Default"/>
        <w:numPr>
          <w:ilvl w:val="0"/>
          <w:numId w:val="8"/>
        </w:numPr>
        <w:spacing w:after="37"/>
        <w:rPr>
          <w:sz w:val="23"/>
          <w:szCs w:val="23"/>
        </w:rPr>
      </w:pPr>
      <w:r>
        <w:rPr>
          <w:sz w:val="23"/>
          <w:szCs w:val="23"/>
        </w:rPr>
        <w:t xml:space="preserve">the headteacher and SENCO operate an </w:t>
      </w:r>
      <w:proofErr w:type="gramStart"/>
      <w:r>
        <w:rPr>
          <w:sz w:val="23"/>
          <w:szCs w:val="23"/>
        </w:rPr>
        <w:t>open door</w:t>
      </w:r>
      <w:proofErr w:type="gramEnd"/>
      <w:r>
        <w:rPr>
          <w:sz w:val="23"/>
          <w:szCs w:val="23"/>
        </w:rPr>
        <w:t xml:space="preserve"> policy for parents/carers seeking support and advice. </w:t>
      </w:r>
    </w:p>
    <w:p w14:paraId="00360808" w14:textId="77777777" w:rsidR="00E97F6C" w:rsidRDefault="00E97F6C" w:rsidP="00E97F6C">
      <w:pPr>
        <w:pStyle w:val="Default"/>
        <w:numPr>
          <w:ilvl w:val="0"/>
          <w:numId w:val="8"/>
        </w:numPr>
        <w:spacing w:after="37"/>
        <w:rPr>
          <w:sz w:val="23"/>
          <w:szCs w:val="23"/>
        </w:rPr>
      </w:pPr>
      <w:r>
        <w:rPr>
          <w:sz w:val="23"/>
          <w:szCs w:val="23"/>
        </w:rPr>
        <w:t xml:space="preserve">the dedicated SEN Governor who is available as a contact point </w:t>
      </w:r>
    </w:p>
    <w:p w14:paraId="33DEC4B8" w14:textId="77777777" w:rsidR="00E97F6C" w:rsidRDefault="00E97F6C" w:rsidP="00E97F6C">
      <w:pPr>
        <w:pStyle w:val="Default"/>
        <w:numPr>
          <w:ilvl w:val="0"/>
          <w:numId w:val="8"/>
        </w:numPr>
        <w:spacing w:after="37"/>
        <w:rPr>
          <w:sz w:val="23"/>
          <w:szCs w:val="23"/>
        </w:rPr>
      </w:pPr>
      <w:r>
        <w:rPr>
          <w:sz w:val="23"/>
          <w:szCs w:val="23"/>
        </w:rPr>
        <w:t xml:space="preserve">individual arrangements can be made for phased entry into Reception class </w:t>
      </w:r>
    </w:p>
    <w:p w14:paraId="042D87F6" w14:textId="77777777" w:rsidR="00E97F6C" w:rsidRDefault="00E97F6C" w:rsidP="00E97F6C">
      <w:pPr>
        <w:pStyle w:val="Default"/>
        <w:numPr>
          <w:ilvl w:val="0"/>
          <w:numId w:val="8"/>
        </w:numPr>
        <w:spacing w:after="37"/>
        <w:rPr>
          <w:sz w:val="23"/>
          <w:szCs w:val="23"/>
        </w:rPr>
      </w:pPr>
      <w:r>
        <w:rPr>
          <w:sz w:val="23"/>
          <w:szCs w:val="23"/>
        </w:rPr>
        <w:t xml:space="preserve">additional time and special arrangements for SATs </w:t>
      </w:r>
    </w:p>
    <w:p w14:paraId="61C5A44F" w14:textId="77777777" w:rsidR="00E97F6C" w:rsidRDefault="00E97F6C" w:rsidP="00E97F6C">
      <w:pPr>
        <w:pStyle w:val="Default"/>
        <w:numPr>
          <w:ilvl w:val="0"/>
          <w:numId w:val="8"/>
        </w:numPr>
        <w:spacing w:after="37"/>
        <w:rPr>
          <w:sz w:val="23"/>
          <w:szCs w:val="23"/>
        </w:rPr>
      </w:pPr>
      <w:r>
        <w:rPr>
          <w:sz w:val="23"/>
          <w:szCs w:val="23"/>
        </w:rPr>
        <w:t xml:space="preserve">support for transition between classes </w:t>
      </w:r>
    </w:p>
    <w:p w14:paraId="763D5086" w14:textId="77777777" w:rsidR="00E97F6C" w:rsidRDefault="00E97F6C" w:rsidP="00E97F6C">
      <w:pPr>
        <w:pStyle w:val="Default"/>
        <w:numPr>
          <w:ilvl w:val="0"/>
          <w:numId w:val="8"/>
        </w:numPr>
        <w:spacing w:after="37"/>
        <w:rPr>
          <w:sz w:val="23"/>
          <w:szCs w:val="23"/>
        </w:rPr>
      </w:pPr>
      <w:r>
        <w:rPr>
          <w:sz w:val="23"/>
          <w:szCs w:val="23"/>
        </w:rPr>
        <w:t xml:space="preserve">a transition group for vulnerable Y6 pupils transferring to secondary school </w:t>
      </w:r>
    </w:p>
    <w:p w14:paraId="29471F1D" w14:textId="77777777" w:rsidR="00E97F6C" w:rsidRDefault="00E97F6C" w:rsidP="00E97F6C">
      <w:pPr>
        <w:pStyle w:val="Default"/>
        <w:numPr>
          <w:ilvl w:val="0"/>
          <w:numId w:val="8"/>
        </w:numPr>
        <w:rPr>
          <w:sz w:val="23"/>
          <w:szCs w:val="23"/>
        </w:rPr>
      </w:pPr>
      <w:r>
        <w:rPr>
          <w:sz w:val="23"/>
          <w:szCs w:val="23"/>
        </w:rPr>
        <w:lastRenderedPageBreak/>
        <w:t xml:space="preserve">inviting the SENCO of the receiving secondary school to the final Annual Review in year 6. </w:t>
      </w:r>
    </w:p>
    <w:p w14:paraId="28816DE2" w14:textId="77777777" w:rsidR="00E97F6C" w:rsidRDefault="00E97F6C" w:rsidP="00E97F6C">
      <w:pPr>
        <w:pStyle w:val="Default"/>
        <w:jc w:val="both"/>
        <w:rPr>
          <w:sz w:val="23"/>
          <w:szCs w:val="23"/>
        </w:rPr>
      </w:pPr>
    </w:p>
    <w:p w14:paraId="0861427C" w14:textId="77777777" w:rsidR="00E97F6C" w:rsidRPr="00E97F6C" w:rsidRDefault="00E97F6C" w:rsidP="00E97F6C">
      <w:pPr>
        <w:pStyle w:val="Default"/>
        <w:rPr>
          <w:sz w:val="28"/>
          <w:szCs w:val="28"/>
          <w:u w:val="single"/>
        </w:rPr>
      </w:pPr>
      <w:r w:rsidRPr="00E97F6C">
        <w:rPr>
          <w:sz w:val="28"/>
          <w:szCs w:val="28"/>
          <w:u w:val="single"/>
        </w:rPr>
        <w:t xml:space="preserve">Supporting pupils at school with medical conditions </w:t>
      </w:r>
    </w:p>
    <w:p w14:paraId="1640382F" w14:textId="77777777" w:rsidR="00E97F6C" w:rsidRDefault="00E97F6C" w:rsidP="00E97F6C">
      <w:pPr>
        <w:pStyle w:val="Default"/>
        <w:rPr>
          <w:sz w:val="28"/>
          <w:szCs w:val="28"/>
        </w:rPr>
      </w:pPr>
    </w:p>
    <w:p w14:paraId="38B83233" w14:textId="77777777" w:rsidR="00E97F6C" w:rsidRPr="00E97F6C" w:rsidRDefault="00E97F6C" w:rsidP="00E97F6C">
      <w:pPr>
        <w:pStyle w:val="Default"/>
        <w:jc w:val="both"/>
        <w:rPr>
          <w:sz w:val="23"/>
          <w:szCs w:val="23"/>
        </w:rPr>
      </w:pPr>
      <w:r w:rsidRPr="00E97F6C">
        <w:rPr>
          <w:sz w:val="23"/>
          <w:szCs w:val="23"/>
        </w:rPr>
        <w:t xml:space="preserve">The school recognises that pupils with medical conditions should be properly supported so that they have full access to education, including school trips and physical education. Where it is the case that a medical condition meets the criteria of disability the school will comply with its duties under the Equality Act 2010. </w:t>
      </w:r>
      <w:r w:rsidRPr="00E97F6C">
        <w:rPr>
          <w:i/>
          <w:iCs/>
          <w:sz w:val="23"/>
          <w:szCs w:val="23"/>
        </w:rPr>
        <w:t xml:space="preserve">Reasonable adjustments </w:t>
      </w:r>
      <w:r w:rsidRPr="00E97F6C">
        <w:rPr>
          <w:sz w:val="23"/>
          <w:szCs w:val="23"/>
        </w:rPr>
        <w:t xml:space="preserve">will always be made to promote access to all areas of the school curriculum for pupils with a disability, </w:t>
      </w:r>
      <w:proofErr w:type="spellStart"/>
      <w:r w:rsidRPr="00E97F6C">
        <w:rPr>
          <w:sz w:val="23"/>
          <w:szCs w:val="23"/>
        </w:rPr>
        <w:t>eg</w:t>
      </w:r>
      <w:proofErr w:type="spellEnd"/>
      <w:r w:rsidRPr="00E97F6C">
        <w:rPr>
          <w:sz w:val="23"/>
          <w:szCs w:val="23"/>
        </w:rPr>
        <w:t>:</w:t>
      </w:r>
      <w:r>
        <w:rPr>
          <w:sz w:val="23"/>
          <w:szCs w:val="23"/>
        </w:rPr>
        <w:t xml:space="preserve"> </w:t>
      </w:r>
      <w:r w:rsidRPr="00E97F6C">
        <w:rPr>
          <w:sz w:val="23"/>
          <w:szCs w:val="23"/>
        </w:rPr>
        <w:t xml:space="preserve">an extra adult to accompany a child on a school trips/residentials. </w:t>
      </w:r>
      <w:r>
        <w:rPr>
          <w:sz w:val="23"/>
          <w:szCs w:val="23"/>
        </w:rPr>
        <w:t xml:space="preserve">Specific staff </w:t>
      </w:r>
      <w:r w:rsidRPr="00E97F6C">
        <w:rPr>
          <w:sz w:val="23"/>
          <w:szCs w:val="23"/>
        </w:rPr>
        <w:t xml:space="preserve">have training to support particular needs, </w:t>
      </w:r>
      <w:proofErr w:type="spellStart"/>
      <w:r w:rsidRPr="00E97F6C">
        <w:rPr>
          <w:sz w:val="23"/>
          <w:szCs w:val="23"/>
        </w:rPr>
        <w:t>eg</w:t>
      </w:r>
      <w:proofErr w:type="spellEnd"/>
      <w:r w:rsidRPr="00E97F6C">
        <w:rPr>
          <w:sz w:val="23"/>
          <w:szCs w:val="23"/>
        </w:rPr>
        <w:t xml:space="preserve">: technical knowledge to maintain auxiliary aids and equipment or managing diabetes. </w:t>
      </w:r>
    </w:p>
    <w:p w14:paraId="0D6AA12D" w14:textId="77777777" w:rsidR="00E97F6C" w:rsidRDefault="00E97F6C" w:rsidP="00E97F6C">
      <w:pPr>
        <w:pStyle w:val="Default"/>
        <w:jc w:val="both"/>
        <w:rPr>
          <w:sz w:val="23"/>
          <w:szCs w:val="23"/>
        </w:rPr>
      </w:pPr>
    </w:p>
    <w:p w14:paraId="4EB5FC3C" w14:textId="77777777" w:rsidR="00863B16" w:rsidRPr="00863B16" w:rsidRDefault="00863B16" w:rsidP="00863B16">
      <w:pPr>
        <w:pStyle w:val="Default"/>
        <w:rPr>
          <w:sz w:val="28"/>
          <w:szCs w:val="28"/>
          <w:u w:val="single"/>
        </w:rPr>
      </w:pPr>
      <w:r w:rsidRPr="00863B16">
        <w:rPr>
          <w:sz w:val="28"/>
          <w:szCs w:val="28"/>
          <w:u w:val="single"/>
        </w:rPr>
        <w:t xml:space="preserve">Monitoring and evaluation of SEN </w:t>
      </w:r>
    </w:p>
    <w:p w14:paraId="369A6F2D" w14:textId="77777777" w:rsidR="00863B16" w:rsidRDefault="00863B16" w:rsidP="00863B16">
      <w:pPr>
        <w:pStyle w:val="Default"/>
        <w:rPr>
          <w:sz w:val="28"/>
          <w:szCs w:val="28"/>
        </w:rPr>
      </w:pPr>
    </w:p>
    <w:p w14:paraId="5DA7E1F8" w14:textId="77777777" w:rsidR="00863B16" w:rsidRDefault="00863B16" w:rsidP="00863B16">
      <w:pPr>
        <w:pStyle w:val="Default"/>
        <w:jc w:val="both"/>
        <w:rPr>
          <w:sz w:val="23"/>
          <w:szCs w:val="23"/>
        </w:rPr>
      </w:pPr>
      <w:r>
        <w:rPr>
          <w:sz w:val="23"/>
          <w:szCs w:val="23"/>
        </w:rPr>
        <w:t xml:space="preserve">The head teacher and the leadership team regularly monitor and evaluate the quality of provision for all pupils. The school aims to use interventions in school that have proven outcomes and are evidence based. The impact of SEN provision on the progress and outcomes for children on the SEN register is measured through: </w:t>
      </w:r>
    </w:p>
    <w:p w14:paraId="0C94D205" w14:textId="77777777" w:rsidR="00863B16" w:rsidRDefault="00863B16" w:rsidP="00863B16">
      <w:pPr>
        <w:pStyle w:val="Default"/>
        <w:jc w:val="both"/>
        <w:rPr>
          <w:sz w:val="23"/>
          <w:szCs w:val="23"/>
        </w:rPr>
      </w:pPr>
    </w:p>
    <w:p w14:paraId="4449C503" w14:textId="77777777" w:rsidR="00863B16" w:rsidRDefault="00863B16" w:rsidP="00863B16">
      <w:pPr>
        <w:pStyle w:val="Default"/>
        <w:numPr>
          <w:ilvl w:val="0"/>
          <w:numId w:val="9"/>
        </w:numPr>
        <w:spacing w:after="36"/>
        <w:jc w:val="both"/>
        <w:rPr>
          <w:sz w:val="23"/>
          <w:szCs w:val="23"/>
        </w:rPr>
      </w:pPr>
      <w:r>
        <w:rPr>
          <w:sz w:val="23"/>
          <w:szCs w:val="23"/>
        </w:rPr>
        <w:t xml:space="preserve">analysis of pupil tracking data and test results at pupil progress meetings </w:t>
      </w:r>
    </w:p>
    <w:p w14:paraId="5D17CA99" w14:textId="77777777" w:rsidR="00863B16" w:rsidRDefault="00863B16" w:rsidP="00863B16">
      <w:pPr>
        <w:pStyle w:val="Default"/>
        <w:numPr>
          <w:ilvl w:val="0"/>
          <w:numId w:val="9"/>
        </w:numPr>
        <w:spacing w:after="36"/>
        <w:jc w:val="both"/>
        <w:rPr>
          <w:sz w:val="23"/>
          <w:szCs w:val="23"/>
        </w:rPr>
      </w:pPr>
      <w:r>
        <w:rPr>
          <w:sz w:val="23"/>
          <w:szCs w:val="23"/>
        </w:rPr>
        <w:t xml:space="preserve">progress against national data and based on their age and starting points. </w:t>
      </w:r>
    </w:p>
    <w:p w14:paraId="74C4267F" w14:textId="77777777" w:rsidR="00863B16" w:rsidRDefault="00863B16" w:rsidP="00863B16">
      <w:pPr>
        <w:pStyle w:val="Default"/>
        <w:numPr>
          <w:ilvl w:val="0"/>
          <w:numId w:val="9"/>
        </w:numPr>
        <w:spacing w:after="36"/>
        <w:jc w:val="both"/>
        <w:rPr>
          <w:sz w:val="23"/>
          <w:szCs w:val="23"/>
        </w:rPr>
      </w:pPr>
      <w:r>
        <w:rPr>
          <w:sz w:val="23"/>
          <w:szCs w:val="23"/>
        </w:rPr>
        <w:t xml:space="preserve">interventions baseline and exit data </w:t>
      </w:r>
    </w:p>
    <w:p w14:paraId="2405CAF4" w14:textId="77777777" w:rsidR="00863B16" w:rsidRDefault="00863B16" w:rsidP="00863B16">
      <w:pPr>
        <w:pStyle w:val="Default"/>
        <w:numPr>
          <w:ilvl w:val="0"/>
          <w:numId w:val="9"/>
        </w:numPr>
        <w:spacing w:after="36"/>
        <w:jc w:val="both"/>
        <w:rPr>
          <w:sz w:val="23"/>
          <w:szCs w:val="23"/>
        </w:rPr>
      </w:pPr>
      <w:r>
        <w:rPr>
          <w:sz w:val="23"/>
          <w:szCs w:val="23"/>
        </w:rPr>
        <w:t xml:space="preserve">progress against individual targets </w:t>
      </w:r>
    </w:p>
    <w:p w14:paraId="0D47AD03" w14:textId="77777777" w:rsidR="00863B16" w:rsidRDefault="00863B16" w:rsidP="00863B16">
      <w:pPr>
        <w:pStyle w:val="Default"/>
        <w:numPr>
          <w:ilvl w:val="0"/>
          <w:numId w:val="9"/>
        </w:numPr>
        <w:jc w:val="both"/>
        <w:rPr>
          <w:sz w:val="23"/>
          <w:szCs w:val="23"/>
        </w:rPr>
      </w:pPr>
      <w:r>
        <w:rPr>
          <w:sz w:val="23"/>
          <w:szCs w:val="23"/>
        </w:rPr>
        <w:t xml:space="preserve">pupils’ work and interviews </w:t>
      </w:r>
    </w:p>
    <w:p w14:paraId="11C512AD" w14:textId="77777777" w:rsidR="00863B16" w:rsidRDefault="00863B16" w:rsidP="00863B16">
      <w:pPr>
        <w:pStyle w:val="Default"/>
        <w:rPr>
          <w:sz w:val="23"/>
          <w:szCs w:val="23"/>
        </w:rPr>
      </w:pPr>
    </w:p>
    <w:p w14:paraId="506A2E5E" w14:textId="77777777" w:rsidR="00863B16" w:rsidRDefault="00863B16" w:rsidP="00863B16">
      <w:pPr>
        <w:pStyle w:val="Default"/>
        <w:jc w:val="both"/>
        <w:rPr>
          <w:sz w:val="23"/>
          <w:szCs w:val="23"/>
        </w:rPr>
      </w:pPr>
      <w:r>
        <w:rPr>
          <w:sz w:val="23"/>
          <w:szCs w:val="23"/>
        </w:rPr>
        <w:t xml:space="preserve">The SENCO maps provision for each class and decisions are made as to whether specific interventions are proving to be effective in terms of impact, time spent on them and the finance used in providing them. Each year we review the needs of the cohort and if </w:t>
      </w:r>
      <w:proofErr w:type="gramStart"/>
      <w:r>
        <w:rPr>
          <w:sz w:val="23"/>
          <w:szCs w:val="23"/>
        </w:rPr>
        <w:t>necessary</w:t>
      </w:r>
      <w:proofErr w:type="gramEnd"/>
      <w:r>
        <w:rPr>
          <w:sz w:val="23"/>
          <w:szCs w:val="23"/>
        </w:rPr>
        <w:t xml:space="preserve"> make changes to our provision.</w:t>
      </w:r>
    </w:p>
    <w:p w14:paraId="1481BCD8" w14:textId="77777777" w:rsidR="00E166BA" w:rsidRDefault="00E166BA" w:rsidP="00E166BA">
      <w:pPr>
        <w:pStyle w:val="Default"/>
        <w:rPr>
          <w:sz w:val="23"/>
          <w:szCs w:val="23"/>
        </w:rPr>
      </w:pPr>
    </w:p>
    <w:p w14:paraId="50366523" w14:textId="77777777" w:rsidR="002A7E3D" w:rsidRDefault="002A7E3D" w:rsidP="00E166BA">
      <w:pPr>
        <w:pStyle w:val="Default"/>
        <w:rPr>
          <w:sz w:val="23"/>
          <w:szCs w:val="23"/>
        </w:rPr>
      </w:pPr>
    </w:p>
    <w:p w14:paraId="51D2D22B" w14:textId="77777777" w:rsidR="00E166BA" w:rsidRPr="00E166BA" w:rsidRDefault="00E166BA" w:rsidP="00E166BA">
      <w:pPr>
        <w:pStyle w:val="Default"/>
        <w:rPr>
          <w:sz w:val="23"/>
          <w:szCs w:val="23"/>
          <w:u w:val="single"/>
        </w:rPr>
      </w:pPr>
      <w:r w:rsidRPr="00E166BA">
        <w:rPr>
          <w:sz w:val="23"/>
          <w:szCs w:val="23"/>
          <w:u w:val="single"/>
        </w:rPr>
        <w:t xml:space="preserve">The SEN Governor is responsible for: </w:t>
      </w:r>
    </w:p>
    <w:p w14:paraId="1FD5AF63" w14:textId="77777777" w:rsidR="00E166BA" w:rsidRDefault="00E166BA" w:rsidP="00E166BA">
      <w:pPr>
        <w:pStyle w:val="Default"/>
        <w:rPr>
          <w:sz w:val="23"/>
          <w:szCs w:val="23"/>
        </w:rPr>
      </w:pPr>
    </w:p>
    <w:p w14:paraId="63B634CA" w14:textId="77777777" w:rsidR="00E166BA" w:rsidRDefault="00E166BA" w:rsidP="00E166BA">
      <w:pPr>
        <w:pStyle w:val="Default"/>
        <w:numPr>
          <w:ilvl w:val="0"/>
          <w:numId w:val="10"/>
        </w:numPr>
        <w:spacing w:after="36"/>
        <w:rPr>
          <w:sz w:val="23"/>
          <w:szCs w:val="23"/>
        </w:rPr>
      </w:pPr>
      <w:r>
        <w:rPr>
          <w:sz w:val="23"/>
          <w:szCs w:val="23"/>
        </w:rPr>
        <w:t xml:space="preserve">monitoring the effective implementation of the SEND policy </w:t>
      </w:r>
    </w:p>
    <w:p w14:paraId="601422B1" w14:textId="77777777" w:rsidR="00E166BA" w:rsidRDefault="00E166BA" w:rsidP="00E166BA">
      <w:pPr>
        <w:pStyle w:val="Default"/>
        <w:numPr>
          <w:ilvl w:val="0"/>
          <w:numId w:val="10"/>
        </w:numPr>
        <w:spacing w:after="36"/>
        <w:rPr>
          <w:sz w:val="23"/>
          <w:szCs w:val="23"/>
        </w:rPr>
      </w:pPr>
      <w:r>
        <w:rPr>
          <w:sz w:val="23"/>
          <w:szCs w:val="23"/>
        </w:rPr>
        <w:t xml:space="preserve">liaising termly with the SENCO </w:t>
      </w:r>
    </w:p>
    <w:p w14:paraId="7F83BD0F" w14:textId="77777777" w:rsidR="00E166BA" w:rsidRDefault="00E166BA" w:rsidP="00E166BA">
      <w:pPr>
        <w:pStyle w:val="Default"/>
        <w:numPr>
          <w:ilvl w:val="0"/>
          <w:numId w:val="10"/>
        </w:numPr>
        <w:spacing w:after="36"/>
        <w:rPr>
          <w:sz w:val="23"/>
          <w:szCs w:val="23"/>
        </w:rPr>
      </w:pPr>
      <w:r>
        <w:rPr>
          <w:sz w:val="23"/>
          <w:szCs w:val="23"/>
        </w:rPr>
        <w:t xml:space="preserve">reporting to the governing body on SEND </w:t>
      </w:r>
    </w:p>
    <w:p w14:paraId="7BF8E3B4" w14:textId="77777777" w:rsidR="00E166BA" w:rsidRDefault="00E166BA" w:rsidP="00E166BA">
      <w:pPr>
        <w:pStyle w:val="Default"/>
        <w:numPr>
          <w:ilvl w:val="0"/>
          <w:numId w:val="10"/>
        </w:numPr>
        <w:rPr>
          <w:sz w:val="23"/>
          <w:szCs w:val="23"/>
        </w:rPr>
      </w:pPr>
      <w:r>
        <w:rPr>
          <w:sz w:val="23"/>
          <w:szCs w:val="23"/>
        </w:rPr>
        <w:t xml:space="preserve">ensuring that pupils with SEND participate fully in school activities </w:t>
      </w:r>
    </w:p>
    <w:p w14:paraId="164468F4" w14:textId="77777777" w:rsidR="00E166BA" w:rsidRDefault="00E166BA" w:rsidP="00E166BA">
      <w:pPr>
        <w:pStyle w:val="Default"/>
        <w:rPr>
          <w:sz w:val="23"/>
          <w:szCs w:val="23"/>
        </w:rPr>
      </w:pPr>
    </w:p>
    <w:p w14:paraId="597B1628" w14:textId="77777777" w:rsidR="00B63B86" w:rsidRDefault="00B63B86" w:rsidP="00E166BA">
      <w:pPr>
        <w:pStyle w:val="Default"/>
        <w:rPr>
          <w:sz w:val="28"/>
          <w:szCs w:val="28"/>
          <w:u w:val="single"/>
        </w:rPr>
      </w:pPr>
    </w:p>
    <w:p w14:paraId="620DDB3D" w14:textId="77777777" w:rsidR="00E166BA" w:rsidRPr="00E166BA" w:rsidRDefault="00E166BA" w:rsidP="00E166BA">
      <w:pPr>
        <w:pStyle w:val="Default"/>
        <w:rPr>
          <w:sz w:val="28"/>
          <w:szCs w:val="28"/>
          <w:u w:val="single"/>
        </w:rPr>
      </w:pPr>
      <w:r w:rsidRPr="00E166BA">
        <w:rPr>
          <w:sz w:val="28"/>
          <w:szCs w:val="28"/>
          <w:u w:val="single"/>
        </w:rPr>
        <w:t xml:space="preserve">Training and development </w:t>
      </w:r>
    </w:p>
    <w:p w14:paraId="48A0A3C7" w14:textId="77777777" w:rsidR="00E166BA" w:rsidRDefault="00E166BA" w:rsidP="00E166BA">
      <w:pPr>
        <w:pStyle w:val="Default"/>
        <w:rPr>
          <w:sz w:val="28"/>
          <w:szCs w:val="28"/>
        </w:rPr>
      </w:pPr>
    </w:p>
    <w:p w14:paraId="55B7E35B" w14:textId="77777777" w:rsidR="00E166BA" w:rsidRDefault="00E166BA" w:rsidP="00E166BA">
      <w:pPr>
        <w:pStyle w:val="Default"/>
        <w:jc w:val="both"/>
        <w:rPr>
          <w:sz w:val="23"/>
          <w:szCs w:val="23"/>
        </w:rPr>
      </w:pPr>
      <w:r>
        <w:rPr>
          <w:sz w:val="23"/>
          <w:szCs w:val="23"/>
        </w:rPr>
        <w:t>Training needs are identified in response to the needs of pupils currently on</w:t>
      </w:r>
      <w:r w:rsidR="00EF5FB4">
        <w:rPr>
          <w:sz w:val="23"/>
          <w:szCs w:val="23"/>
        </w:rPr>
        <w:t xml:space="preserve"> the SEN register. School staff </w:t>
      </w:r>
      <w:r>
        <w:rPr>
          <w:sz w:val="23"/>
          <w:szCs w:val="23"/>
        </w:rPr>
        <w:t xml:space="preserve">have specific training and expertise in speech and language, literacy and numeracy interventions and supporting children with visual impairment, Down syndrome and dyslexia. </w:t>
      </w:r>
    </w:p>
    <w:p w14:paraId="0A9A00A4" w14:textId="77777777" w:rsidR="00E166BA" w:rsidRDefault="00E166BA" w:rsidP="00E166BA">
      <w:pPr>
        <w:pStyle w:val="Default"/>
        <w:jc w:val="both"/>
        <w:rPr>
          <w:sz w:val="23"/>
          <w:szCs w:val="23"/>
        </w:rPr>
      </w:pPr>
    </w:p>
    <w:p w14:paraId="51173A3E" w14:textId="77777777" w:rsidR="00863B16" w:rsidRDefault="00E166BA" w:rsidP="00E166BA">
      <w:pPr>
        <w:pStyle w:val="Default"/>
        <w:jc w:val="both"/>
        <w:rPr>
          <w:sz w:val="23"/>
          <w:szCs w:val="23"/>
        </w:rPr>
      </w:pPr>
      <w:r>
        <w:rPr>
          <w:sz w:val="23"/>
          <w:szCs w:val="23"/>
        </w:rPr>
        <w:lastRenderedPageBreak/>
        <w:t>The SENCO attends network meetings to share good practice with colleagues in the Oldham area and keeps up to date with SEND developments.</w:t>
      </w:r>
    </w:p>
    <w:p w14:paraId="03222BE0" w14:textId="77777777" w:rsidR="00E166BA" w:rsidRDefault="00E166BA" w:rsidP="00E166BA">
      <w:pPr>
        <w:pStyle w:val="Default"/>
        <w:jc w:val="both"/>
        <w:rPr>
          <w:sz w:val="23"/>
          <w:szCs w:val="23"/>
        </w:rPr>
      </w:pPr>
    </w:p>
    <w:p w14:paraId="50F9F190" w14:textId="77777777" w:rsidR="009D72A3" w:rsidRPr="009D72A3" w:rsidRDefault="009D72A3" w:rsidP="009D72A3">
      <w:pPr>
        <w:pStyle w:val="Default"/>
        <w:rPr>
          <w:sz w:val="28"/>
          <w:szCs w:val="28"/>
          <w:u w:val="single"/>
        </w:rPr>
      </w:pPr>
      <w:r w:rsidRPr="009D72A3">
        <w:rPr>
          <w:sz w:val="28"/>
          <w:szCs w:val="28"/>
          <w:u w:val="single"/>
        </w:rPr>
        <w:t xml:space="preserve">Storing and Managing Information </w:t>
      </w:r>
    </w:p>
    <w:p w14:paraId="1FB4FC35" w14:textId="77777777" w:rsidR="009D72A3" w:rsidRDefault="009D72A3" w:rsidP="009D72A3">
      <w:pPr>
        <w:pStyle w:val="Default"/>
        <w:rPr>
          <w:sz w:val="28"/>
          <w:szCs w:val="28"/>
        </w:rPr>
      </w:pPr>
    </w:p>
    <w:p w14:paraId="7D3C2E07" w14:textId="77777777" w:rsidR="009D72A3" w:rsidRDefault="009D72A3" w:rsidP="009D72A3">
      <w:pPr>
        <w:pStyle w:val="Default"/>
        <w:jc w:val="both"/>
        <w:rPr>
          <w:sz w:val="23"/>
          <w:szCs w:val="23"/>
        </w:rPr>
      </w:pPr>
      <w:r>
        <w:rPr>
          <w:sz w:val="23"/>
          <w:szCs w:val="23"/>
        </w:rPr>
        <w:t xml:space="preserve">Pupil records and SEN information may be shared with staff working closely with SEN pupils to enable them to better meet the individual child’s needs. We are grateful to parents for their information sharing and openness and respect their confidentiality. Pupil SEN files are </w:t>
      </w:r>
      <w:r w:rsidR="00570E03">
        <w:rPr>
          <w:sz w:val="23"/>
          <w:szCs w:val="23"/>
        </w:rPr>
        <w:t xml:space="preserve">stored electronically and are password protected. Any </w:t>
      </w:r>
      <w:proofErr w:type="gramStart"/>
      <w:r w:rsidR="00570E03">
        <w:rPr>
          <w:sz w:val="23"/>
          <w:szCs w:val="23"/>
        </w:rPr>
        <w:t>paper based</w:t>
      </w:r>
      <w:proofErr w:type="gramEnd"/>
      <w:r w:rsidR="00570E03">
        <w:rPr>
          <w:sz w:val="23"/>
          <w:szCs w:val="23"/>
        </w:rPr>
        <w:t xml:space="preserve"> </w:t>
      </w:r>
      <w:r w:rsidR="008D6F5D">
        <w:rPr>
          <w:sz w:val="23"/>
          <w:szCs w:val="23"/>
        </w:rPr>
        <w:t>documentation is kept</w:t>
      </w:r>
      <w:r>
        <w:rPr>
          <w:sz w:val="23"/>
          <w:szCs w:val="23"/>
        </w:rPr>
        <w:t xml:space="preserve"> in a locked filing cabinet. Individual SEN files are transferred to receiving schools when pupils leave St Luke’s. </w:t>
      </w:r>
    </w:p>
    <w:p w14:paraId="08BECC44" w14:textId="77777777" w:rsidR="009D72A3" w:rsidRDefault="009D72A3" w:rsidP="009D72A3">
      <w:pPr>
        <w:pStyle w:val="Default"/>
        <w:rPr>
          <w:sz w:val="23"/>
          <w:szCs w:val="23"/>
        </w:rPr>
      </w:pPr>
    </w:p>
    <w:p w14:paraId="1AAEFAC9" w14:textId="77777777" w:rsidR="009D72A3" w:rsidRPr="009D72A3" w:rsidRDefault="009D72A3" w:rsidP="009D72A3">
      <w:pPr>
        <w:pStyle w:val="Default"/>
        <w:rPr>
          <w:sz w:val="28"/>
          <w:szCs w:val="28"/>
          <w:u w:val="single"/>
        </w:rPr>
      </w:pPr>
      <w:r w:rsidRPr="009D72A3">
        <w:rPr>
          <w:sz w:val="28"/>
          <w:szCs w:val="28"/>
          <w:u w:val="single"/>
        </w:rPr>
        <w:t xml:space="preserve">Reviewing the SEND Policy </w:t>
      </w:r>
    </w:p>
    <w:p w14:paraId="45D7BFB2" w14:textId="77777777" w:rsidR="009D72A3" w:rsidRDefault="009D72A3" w:rsidP="009D72A3">
      <w:pPr>
        <w:pStyle w:val="Default"/>
        <w:rPr>
          <w:sz w:val="28"/>
          <w:szCs w:val="28"/>
        </w:rPr>
      </w:pPr>
    </w:p>
    <w:p w14:paraId="00E1DEDE" w14:textId="77777777" w:rsidR="009D72A3" w:rsidRDefault="009D72A3" w:rsidP="009D72A3">
      <w:pPr>
        <w:pStyle w:val="Default"/>
        <w:rPr>
          <w:sz w:val="23"/>
          <w:szCs w:val="23"/>
        </w:rPr>
      </w:pPr>
      <w:r>
        <w:rPr>
          <w:sz w:val="23"/>
          <w:szCs w:val="23"/>
        </w:rPr>
        <w:t xml:space="preserve">The SEND policy is reviewed annually by the governing body. </w:t>
      </w:r>
    </w:p>
    <w:p w14:paraId="742F9DE6" w14:textId="77777777" w:rsidR="00E166BA" w:rsidRDefault="009D72A3" w:rsidP="009D72A3">
      <w:pPr>
        <w:pStyle w:val="Default"/>
        <w:jc w:val="both"/>
        <w:rPr>
          <w:sz w:val="23"/>
          <w:szCs w:val="23"/>
        </w:rPr>
      </w:pPr>
      <w:r>
        <w:rPr>
          <w:sz w:val="23"/>
          <w:szCs w:val="23"/>
        </w:rPr>
        <w:t xml:space="preserve">Date of review: </w:t>
      </w:r>
      <w:r w:rsidR="00EF5FB4">
        <w:rPr>
          <w:sz w:val="23"/>
          <w:szCs w:val="23"/>
        </w:rPr>
        <w:t>September</w:t>
      </w:r>
      <w:r>
        <w:rPr>
          <w:sz w:val="23"/>
          <w:szCs w:val="23"/>
        </w:rPr>
        <w:t xml:space="preserve"> </w:t>
      </w:r>
      <w:r w:rsidR="00B63B86">
        <w:rPr>
          <w:sz w:val="23"/>
          <w:szCs w:val="23"/>
        </w:rPr>
        <w:t>2022</w:t>
      </w:r>
      <w:r>
        <w:rPr>
          <w:sz w:val="23"/>
          <w:szCs w:val="23"/>
        </w:rPr>
        <w:t>.</w:t>
      </w:r>
    </w:p>
    <w:p w14:paraId="61C963AF" w14:textId="77777777" w:rsidR="004873D4" w:rsidRDefault="004873D4" w:rsidP="009D72A3">
      <w:pPr>
        <w:pStyle w:val="Default"/>
        <w:jc w:val="both"/>
        <w:rPr>
          <w:sz w:val="23"/>
          <w:szCs w:val="23"/>
        </w:rPr>
      </w:pPr>
    </w:p>
    <w:p w14:paraId="060221F2" w14:textId="77777777" w:rsidR="004873D4" w:rsidRPr="004873D4" w:rsidRDefault="004873D4" w:rsidP="004873D4">
      <w:pPr>
        <w:pStyle w:val="Default"/>
        <w:rPr>
          <w:sz w:val="28"/>
          <w:szCs w:val="28"/>
          <w:u w:val="single"/>
        </w:rPr>
      </w:pPr>
      <w:r w:rsidRPr="004873D4">
        <w:rPr>
          <w:sz w:val="28"/>
          <w:szCs w:val="28"/>
          <w:u w:val="single"/>
        </w:rPr>
        <w:t xml:space="preserve">Complaints </w:t>
      </w:r>
    </w:p>
    <w:p w14:paraId="1ADCED93" w14:textId="77777777" w:rsidR="004873D4" w:rsidRDefault="004873D4" w:rsidP="004873D4">
      <w:pPr>
        <w:pStyle w:val="Default"/>
        <w:rPr>
          <w:sz w:val="28"/>
          <w:szCs w:val="28"/>
        </w:rPr>
      </w:pPr>
    </w:p>
    <w:p w14:paraId="2892DDC5" w14:textId="77777777" w:rsidR="004873D4" w:rsidRDefault="004873D4" w:rsidP="004873D4">
      <w:pPr>
        <w:pStyle w:val="Default"/>
        <w:jc w:val="both"/>
        <w:rPr>
          <w:sz w:val="23"/>
          <w:szCs w:val="23"/>
        </w:rPr>
      </w:pPr>
      <w:r>
        <w:rPr>
          <w:sz w:val="23"/>
          <w:szCs w:val="23"/>
        </w:rPr>
        <w:t xml:space="preserve">We urge parents/carers with any concerns regarding the SEN policy or the provision made for their child at St Luke’s to speak to us as soon as possible. In the first instance, please speak to the class teacher or the SENCO. If parents/carers feel their child's needs are still not being met they should make an appointment to see the deputy head teacher and if parents/carers still feel that their child’s needs are still not being met then an appointment with the head teacher should be made. </w:t>
      </w:r>
    </w:p>
    <w:p w14:paraId="25529F57" w14:textId="77777777" w:rsidR="004873D4" w:rsidRDefault="004873D4" w:rsidP="004873D4">
      <w:pPr>
        <w:pStyle w:val="Default"/>
        <w:rPr>
          <w:sz w:val="28"/>
          <w:szCs w:val="28"/>
        </w:rPr>
      </w:pPr>
    </w:p>
    <w:p w14:paraId="6DB79F19" w14:textId="77777777" w:rsidR="004873D4" w:rsidRPr="004873D4" w:rsidRDefault="004873D4" w:rsidP="004873D4">
      <w:pPr>
        <w:pStyle w:val="Default"/>
        <w:rPr>
          <w:sz w:val="28"/>
          <w:szCs w:val="28"/>
          <w:u w:val="single"/>
        </w:rPr>
      </w:pPr>
      <w:r w:rsidRPr="004873D4">
        <w:rPr>
          <w:sz w:val="28"/>
          <w:szCs w:val="28"/>
          <w:u w:val="single"/>
        </w:rPr>
        <w:t xml:space="preserve">How the policy was put together </w:t>
      </w:r>
    </w:p>
    <w:p w14:paraId="385F81C3" w14:textId="77777777" w:rsidR="004873D4" w:rsidRDefault="004873D4" w:rsidP="004873D4">
      <w:pPr>
        <w:pStyle w:val="Default"/>
        <w:rPr>
          <w:sz w:val="28"/>
          <w:szCs w:val="28"/>
        </w:rPr>
      </w:pPr>
    </w:p>
    <w:p w14:paraId="4301DD19" w14:textId="77777777" w:rsidR="004873D4" w:rsidRDefault="004873D4" w:rsidP="004873D4">
      <w:pPr>
        <w:pStyle w:val="Default"/>
        <w:jc w:val="both"/>
        <w:rPr>
          <w:sz w:val="23"/>
          <w:szCs w:val="23"/>
        </w:rPr>
      </w:pPr>
      <w:r>
        <w:rPr>
          <w:sz w:val="23"/>
          <w:szCs w:val="23"/>
        </w:rPr>
        <w:t xml:space="preserve">This policy was created in consultation with stakeholders, including the SEN Governor, staff, representative parents and pupils with SEND. The policy reflects the statutory guidance set out in the Special Educational Needs and Disability code of practice 0-25 years (July 2014). </w:t>
      </w:r>
    </w:p>
    <w:p w14:paraId="398BD7F5" w14:textId="77777777" w:rsidR="00F53E8B" w:rsidRDefault="00F53E8B" w:rsidP="004873D4">
      <w:pPr>
        <w:pStyle w:val="Default"/>
        <w:jc w:val="both"/>
        <w:rPr>
          <w:sz w:val="23"/>
          <w:szCs w:val="23"/>
        </w:rPr>
      </w:pPr>
    </w:p>
    <w:p w14:paraId="44E89D9B" w14:textId="77777777" w:rsidR="00F53E8B" w:rsidRDefault="00F53E8B" w:rsidP="00F53E8B">
      <w:pPr>
        <w:pStyle w:val="Default"/>
        <w:rPr>
          <w:sz w:val="28"/>
          <w:szCs w:val="28"/>
          <w:u w:val="single"/>
        </w:rPr>
      </w:pPr>
    </w:p>
    <w:p w14:paraId="2AF327B7" w14:textId="77777777" w:rsidR="00B6714D" w:rsidRDefault="00B6714D" w:rsidP="00F53E8B">
      <w:pPr>
        <w:pStyle w:val="Default"/>
        <w:rPr>
          <w:sz w:val="28"/>
          <w:szCs w:val="28"/>
          <w:u w:val="single"/>
        </w:rPr>
      </w:pPr>
    </w:p>
    <w:p w14:paraId="4D475A3E" w14:textId="77777777" w:rsidR="002A7E3D" w:rsidRDefault="002A7E3D" w:rsidP="00F53E8B">
      <w:pPr>
        <w:pStyle w:val="Default"/>
        <w:rPr>
          <w:sz w:val="28"/>
          <w:szCs w:val="28"/>
          <w:u w:val="single"/>
        </w:rPr>
      </w:pPr>
    </w:p>
    <w:p w14:paraId="455DD04B" w14:textId="77777777" w:rsidR="00F53E8B" w:rsidRPr="00F53E8B" w:rsidRDefault="00F53E8B" w:rsidP="00F53E8B">
      <w:pPr>
        <w:pStyle w:val="Default"/>
        <w:rPr>
          <w:sz w:val="28"/>
          <w:szCs w:val="28"/>
          <w:u w:val="single"/>
        </w:rPr>
      </w:pPr>
      <w:r w:rsidRPr="00F53E8B">
        <w:rPr>
          <w:sz w:val="28"/>
          <w:szCs w:val="28"/>
          <w:u w:val="single"/>
        </w:rPr>
        <w:t xml:space="preserve">Access to this policy </w:t>
      </w:r>
    </w:p>
    <w:p w14:paraId="3B0CA9EF" w14:textId="77777777" w:rsidR="00F53E8B" w:rsidRDefault="00F53E8B" w:rsidP="00F53E8B">
      <w:pPr>
        <w:pStyle w:val="Default"/>
        <w:rPr>
          <w:sz w:val="28"/>
          <w:szCs w:val="28"/>
        </w:rPr>
      </w:pPr>
    </w:p>
    <w:p w14:paraId="6FE003BF" w14:textId="77777777" w:rsidR="00F53E8B" w:rsidRDefault="00F53E8B" w:rsidP="00F53E8B">
      <w:pPr>
        <w:pStyle w:val="Default"/>
        <w:rPr>
          <w:sz w:val="23"/>
          <w:szCs w:val="23"/>
        </w:rPr>
      </w:pPr>
      <w:r>
        <w:rPr>
          <w:sz w:val="23"/>
          <w:szCs w:val="23"/>
        </w:rPr>
        <w:t xml:space="preserve">You can get a copy of our policy in a number of ways: </w:t>
      </w:r>
    </w:p>
    <w:p w14:paraId="7FFCB2FD" w14:textId="77777777" w:rsidR="00F53E8B" w:rsidRDefault="00F53E8B" w:rsidP="00F53E8B">
      <w:pPr>
        <w:pStyle w:val="Default"/>
        <w:rPr>
          <w:sz w:val="23"/>
          <w:szCs w:val="23"/>
        </w:rPr>
      </w:pPr>
    </w:p>
    <w:p w14:paraId="1C6B96D0" w14:textId="77777777" w:rsidR="00F53E8B" w:rsidRDefault="00F53E8B" w:rsidP="00F53E8B">
      <w:pPr>
        <w:pStyle w:val="Default"/>
        <w:numPr>
          <w:ilvl w:val="0"/>
          <w:numId w:val="11"/>
        </w:numPr>
        <w:spacing w:after="38"/>
        <w:rPr>
          <w:sz w:val="23"/>
          <w:szCs w:val="23"/>
        </w:rPr>
      </w:pPr>
      <w:r>
        <w:rPr>
          <w:sz w:val="23"/>
          <w:szCs w:val="23"/>
        </w:rPr>
        <w:t>The school website.</w:t>
      </w:r>
    </w:p>
    <w:p w14:paraId="668569A0" w14:textId="77777777" w:rsidR="00F53E8B" w:rsidRDefault="00F53E8B" w:rsidP="00F53E8B">
      <w:pPr>
        <w:pStyle w:val="Default"/>
        <w:numPr>
          <w:ilvl w:val="0"/>
          <w:numId w:val="11"/>
        </w:numPr>
        <w:rPr>
          <w:sz w:val="23"/>
          <w:szCs w:val="23"/>
        </w:rPr>
      </w:pPr>
      <w:r>
        <w:rPr>
          <w:sz w:val="23"/>
          <w:szCs w:val="23"/>
        </w:rPr>
        <w:t xml:space="preserve">A hard copy on request at the school office </w:t>
      </w:r>
    </w:p>
    <w:p w14:paraId="27320494" w14:textId="77777777" w:rsidR="00F53E8B" w:rsidRDefault="00F53E8B" w:rsidP="00F53E8B">
      <w:pPr>
        <w:pStyle w:val="Default"/>
        <w:rPr>
          <w:sz w:val="23"/>
          <w:szCs w:val="23"/>
        </w:rPr>
      </w:pPr>
    </w:p>
    <w:p w14:paraId="44E6795B" w14:textId="77777777" w:rsidR="00F53E8B" w:rsidRDefault="00F53E8B" w:rsidP="00F53E8B">
      <w:pPr>
        <w:pStyle w:val="Default"/>
        <w:rPr>
          <w:sz w:val="28"/>
          <w:szCs w:val="28"/>
        </w:rPr>
      </w:pPr>
    </w:p>
    <w:p w14:paraId="58CA7EDC" w14:textId="77777777" w:rsidR="00F53E8B" w:rsidRDefault="00F53E8B" w:rsidP="00F53E8B">
      <w:pPr>
        <w:pStyle w:val="Default"/>
        <w:rPr>
          <w:sz w:val="28"/>
          <w:szCs w:val="28"/>
        </w:rPr>
      </w:pPr>
    </w:p>
    <w:p w14:paraId="6B719FDA" w14:textId="77777777" w:rsidR="00F53E8B" w:rsidRDefault="00F53E8B" w:rsidP="00F53E8B">
      <w:pPr>
        <w:pStyle w:val="Default"/>
        <w:rPr>
          <w:sz w:val="28"/>
          <w:szCs w:val="28"/>
        </w:rPr>
      </w:pPr>
    </w:p>
    <w:p w14:paraId="010E578C" w14:textId="77777777" w:rsidR="00F53E8B" w:rsidRDefault="00F53E8B" w:rsidP="00F53E8B">
      <w:pPr>
        <w:pStyle w:val="Default"/>
        <w:rPr>
          <w:sz w:val="28"/>
          <w:szCs w:val="28"/>
        </w:rPr>
      </w:pPr>
    </w:p>
    <w:p w14:paraId="1E415853" w14:textId="77777777" w:rsidR="00B63B86" w:rsidRDefault="00B63B86" w:rsidP="00F53E8B">
      <w:pPr>
        <w:pStyle w:val="Default"/>
        <w:rPr>
          <w:sz w:val="28"/>
          <w:szCs w:val="28"/>
        </w:rPr>
      </w:pPr>
    </w:p>
    <w:p w14:paraId="4BE6200D" w14:textId="77777777" w:rsidR="00F53E8B" w:rsidRDefault="00F53E8B" w:rsidP="00F53E8B">
      <w:pPr>
        <w:pStyle w:val="Default"/>
        <w:rPr>
          <w:sz w:val="28"/>
          <w:szCs w:val="28"/>
          <w:u w:val="single"/>
        </w:rPr>
      </w:pPr>
      <w:r w:rsidRPr="00F53E8B">
        <w:rPr>
          <w:sz w:val="28"/>
          <w:szCs w:val="28"/>
          <w:u w:val="single"/>
        </w:rPr>
        <w:lastRenderedPageBreak/>
        <w:t xml:space="preserve">Appendix 1: Key Documentation </w:t>
      </w:r>
    </w:p>
    <w:p w14:paraId="56686508" w14:textId="77777777" w:rsidR="00B63B86" w:rsidRDefault="00B63B86" w:rsidP="00F53E8B">
      <w:pPr>
        <w:pStyle w:val="Default"/>
        <w:rPr>
          <w:sz w:val="28"/>
          <w:szCs w:val="28"/>
          <w:u w:val="single"/>
        </w:rPr>
      </w:pPr>
    </w:p>
    <w:p w14:paraId="7DF8BF04" w14:textId="77777777" w:rsidR="00F53E8B" w:rsidRDefault="00F53E8B" w:rsidP="00F53E8B">
      <w:pPr>
        <w:pStyle w:val="Default"/>
        <w:jc w:val="both"/>
        <w:rPr>
          <w:sz w:val="23"/>
          <w:szCs w:val="23"/>
        </w:rPr>
      </w:pPr>
      <w:r>
        <w:rPr>
          <w:sz w:val="23"/>
          <w:szCs w:val="23"/>
        </w:rPr>
        <w:t xml:space="preserve">The following documents have informed this guidance which parents may find helpful: </w:t>
      </w:r>
    </w:p>
    <w:p w14:paraId="4AC4F7DC" w14:textId="77777777" w:rsidR="00F53E8B" w:rsidRDefault="00F53E8B" w:rsidP="00F53E8B">
      <w:pPr>
        <w:pStyle w:val="Default"/>
        <w:jc w:val="both"/>
        <w:rPr>
          <w:sz w:val="23"/>
          <w:szCs w:val="23"/>
        </w:rPr>
      </w:pPr>
      <w:r>
        <w:rPr>
          <w:sz w:val="23"/>
          <w:szCs w:val="23"/>
        </w:rPr>
        <w:t xml:space="preserve">Special educational needs and disability code of practice: 0-25 years </w:t>
      </w:r>
    </w:p>
    <w:p w14:paraId="0165930F" w14:textId="77777777" w:rsidR="00F53E8B" w:rsidRDefault="00F53E8B" w:rsidP="00F53E8B">
      <w:pPr>
        <w:pStyle w:val="Default"/>
        <w:rPr>
          <w:sz w:val="23"/>
          <w:szCs w:val="23"/>
        </w:rPr>
      </w:pPr>
    </w:p>
    <w:p w14:paraId="30C75BA6" w14:textId="77777777" w:rsidR="00F53E8B" w:rsidRPr="00F53E8B" w:rsidRDefault="000A191C" w:rsidP="00F53E8B">
      <w:pPr>
        <w:pStyle w:val="Default"/>
        <w:jc w:val="center"/>
        <w:rPr>
          <w:color w:val="002060"/>
          <w:sz w:val="23"/>
          <w:szCs w:val="23"/>
        </w:rPr>
      </w:pPr>
      <w:hyperlink r:id="rId9" w:history="1">
        <w:r w:rsidR="00023A85" w:rsidRPr="00D628D6">
          <w:rPr>
            <w:rStyle w:val="Hyperlink"/>
            <w:sz w:val="23"/>
            <w:szCs w:val="23"/>
          </w:rPr>
          <w:t>https://www.gov.uk/government/publications/send-code-of-practice-0-to-25</w:t>
        </w:r>
      </w:hyperlink>
      <w:r w:rsidR="00023A85">
        <w:rPr>
          <w:color w:val="002060"/>
          <w:sz w:val="23"/>
          <w:szCs w:val="23"/>
        </w:rPr>
        <w:t xml:space="preserve"> </w:t>
      </w:r>
    </w:p>
    <w:p w14:paraId="6B13C7CB" w14:textId="77777777" w:rsidR="00F53E8B" w:rsidRDefault="00F53E8B" w:rsidP="00F53E8B">
      <w:pPr>
        <w:pStyle w:val="Default"/>
        <w:rPr>
          <w:sz w:val="23"/>
          <w:szCs w:val="23"/>
        </w:rPr>
      </w:pPr>
    </w:p>
    <w:p w14:paraId="70E4AFF1" w14:textId="77777777" w:rsidR="00F53E8B" w:rsidRDefault="00F53E8B" w:rsidP="00F53E8B">
      <w:pPr>
        <w:pStyle w:val="Default"/>
        <w:jc w:val="both"/>
        <w:rPr>
          <w:sz w:val="23"/>
          <w:szCs w:val="23"/>
        </w:rPr>
      </w:pPr>
      <w:r>
        <w:rPr>
          <w:sz w:val="23"/>
          <w:szCs w:val="23"/>
        </w:rPr>
        <w:t xml:space="preserve">Special educational needs and disability: a guide for parents and carers </w:t>
      </w:r>
    </w:p>
    <w:p w14:paraId="103E9615" w14:textId="77777777" w:rsidR="00F53E8B" w:rsidRDefault="00F53E8B" w:rsidP="00F53E8B">
      <w:pPr>
        <w:pStyle w:val="Default"/>
        <w:jc w:val="both"/>
        <w:rPr>
          <w:sz w:val="23"/>
          <w:szCs w:val="23"/>
        </w:rPr>
      </w:pPr>
    </w:p>
    <w:p w14:paraId="4C105BE6" w14:textId="77777777" w:rsidR="00F53E8B" w:rsidRPr="00F53E8B" w:rsidRDefault="000A191C" w:rsidP="00F53E8B">
      <w:pPr>
        <w:pStyle w:val="Default"/>
        <w:jc w:val="center"/>
        <w:rPr>
          <w:color w:val="002060"/>
          <w:sz w:val="23"/>
          <w:szCs w:val="23"/>
        </w:rPr>
      </w:pPr>
      <w:hyperlink r:id="rId10" w:history="1">
        <w:r w:rsidR="00023A85" w:rsidRPr="00D628D6">
          <w:rPr>
            <w:rStyle w:val="Hyperlink"/>
            <w:sz w:val="23"/>
            <w:szCs w:val="23"/>
          </w:rPr>
          <w:t>https://www.gov.uk/government/publications/send-guide-for-parents-and-carers</w:t>
        </w:r>
      </w:hyperlink>
      <w:r w:rsidR="00023A85">
        <w:rPr>
          <w:color w:val="002060"/>
          <w:sz w:val="23"/>
          <w:szCs w:val="23"/>
        </w:rPr>
        <w:t xml:space="preserve"> </w:t>
      </w:r>
    </w:p>
    <w:p w14:paraId="2AA27035" w14:textId="77777777" w:rsidR="00F53E8B" w:rsidRDefault="00F53E8B" w:rsidP="00F53E8B">
      <w:pPr>
        <w:pStyle w:val="Default"/>
        <w:rPr>
          <w:sz w:val="23"/>
          <w:szCs w:val="23"/>
        </w:rPr>
      </w:pPr>
    </w:p>
    <w:p w14:paraId="34B75914" w14:textId="77777777" w:rsidR="00F53E8B" w:rsidRDefault="00F53E8B" w:rsidP="00F53E8B">
      <w:pPr>
        <w:pStyle w:val="Default"/>
        <w:rPr>
          <w:sz w:val="23"/>
          <w:szCs w:val="23"/>
        </w:rPr>
      </w:pPr>
      <w:r>
        <w:rPr>
          <w:sz w:val="23"/>
          <w:szCs w:val="23"/>
        </w:rPr>
        <w:t xml:space="preserve">Supporting pupils at school with medical conditions </w:t>
      </w:r>
    </w:p>
    <w:p w14:paraId="78E1141A" w14:textId="77777777" w:rsidR="00F53E8B" w:rsidRDefault="00F53E8B" w:rsidP="00F53E8B">
      <w:pPr>
        <w:pStyle w:val="Default"/>
        <w:rPr>
          <w:sz w:val="23"/>
          <w:szCs w:val="23"/>
        </w:rPr>
      </w:pPr>
    </w:p>
    <w:p w14:paraId="6DCD205B" w14:textId="77777777" w:rsidR="00F53E8B" w:rsidRPr="00F53E8B" w:rsidRDefault="000A191C" w:rsidP="00F53E8B">
      <w:pPr>
        <w:pStyle w:val="Default"/>
        <w:jc w:val="center"/>
        <w:rPr>
          <w:color w:val="002060"/>
          <w:sz w:val="23"/>
          <w:szCs w:val="23"/>
        </w:rPr>
      </w:pPr>
      <w:hyperlink r:id="rId11" w:history="1">
        <w:r w:rsidR="00023A85" w:rsidRPr="00D628D6">
          <w:rPr>
            <w:rStyle w:val="Hyperlink"/>
            <w:sz w:val="23"/>
            <w:szCs w:val="23"/>
          </w:rPr>
          <w:t>https://www.gov.uk/government/publications/supporting-pupils-at-school-with-medical-conditions--3</w:t>
        </w:r>
      </w:hyperlink>
      <w:r w:rsidR="00023A85">
        <w:rPr>
          <w:color w:val="002060"/>
          <w:sz w:val="23"/>
          <w:szCs w:val="23"/>
        </w:rPr>
        <w:t xml:space="preserve"> </w:t>
      </w:r>
    </w:p>
    <w:p w14:paraId="715F2716" w14:textId="77777777" w:rsidR="00F53E8B" w:rsidRDefault="00F53E8B" w:rsidP="00F53E8B">
      <w:pPr>
        <w:pStyle w:val="Default"/>
        <w:rPr>
          <w:sz w:val="23"/>
          <w:szCs w:val="23"/>
        </w:rPr>
      </w:pPr>
    </w:p>
    <w:p w14:paraId="6A6B63B6" w14:textId="77777777" w:rsidR="00F53E8B" w:rsidRDefault="00F53E8B" w:rsidP="00F53E8B">
      <w:pPr>
        <w:pStyle w:val="Default"/>
        <w:rPr>
          <w:sz w:val="23"/>
          <w:szCs w:val="23"/>
        </w:rPr>
      </w:pPr>
      <w:r>
        <w:rPr>
          <w:sz w:val="23"/>
          <w:szCs w:val="23"/>
        </w:rPr>
        <w:t xml:space="preserve">Keeping children safe in education </w:t>
      </w:r>
    </w:p>
    <w:p w14:paraId="34DD2C89" w14:textId="77777777" w:rsidR="00F53E8B" w:rsidRDefault="00F53E8B" w:rsidP="00F53E8B">
      <w:pPr>
        <w:pStyle w:val="Default"/>
        <w:rPr>
          <w:sz w:val="23"/>
          <w:szCs w:val="23"/>
        </w:rPr>
      </w:pPr>
    </w:p>
    <w:p w14:paraId="2402616F" w14:textId="77777777" w:rsidR="00F53E8B" w:rsidRPr="00F53E8B" w:rsidRDefault="000A191C" w:rsidP="00F53E8B">
      <w:pPr>
        <w:pStyle w:val="Default"/>
        <w:jc w:val="center"/>
        <w:rPr>
          <w:color w:val="002060"/>
          <w:sz w:val="23"/>
          <w:szCs w:val="23"/>
        </w:rPr>
      </w:pPr>
      <w:hyperlink r:id="rId12" w:history="1">
        <w:r w:rsidR="00023A85" w:rsidRPr="00D628D6">
          <w:rPr>
            <w:rStyle w:val="Hyperlink"/>
            <w:sz w:val="23"/>
            <w:szCs w:val="23"/>
          </w:rPr>
          <w:t>https://www.gov.uk/government/publications/keeping-children-safe-in-education</w:t>
        </w:r>
      </w:hyperlink>
      <w:r w:rsidR="00023A85">
        <w:rPr>
          <w:color w:val="002060"/>
          <w:sz w:val="23"/>
          <w:szCs w:val="23"/>
        </w:rPr>
        <w:t xml:space="preserve"> </w:t>
      </w:r>
    </w:p>
    <w:p w14:paraId="0A6094C0" w14:textId="77777777" w:rsidR="00F53E8B" w:rsidRDefault="00F53E8B" w:rsidP="00F53E8B">
      <w:pPr>
        <w:pStyle w:val="Default"/>
        <w:rPr>
          <w:sz w:val="23"/>
          <w:szCs w:val="23"/>
        </w:rPr>
      </w:pPr>
    </w:p>
    <w:p w14:paraId="363750C8" w14:textId="77777777" w:rsidR="00F53E8B" w:rsidRDefault="00F53E8B" w:rsidP="00F53E8B">
      <w:pPr>
        <w:pStyle w:val="Default"/>
        <w:rPr>
          <w:sz w:val="23"/>
          <w:szCs w:val="23"/>
        </w:rPr>
      </w:pPr>
      <w:r>
        <w:rPr>
          <w:sz w:val="23"/>
          <w:szCs w:val="23"/>
        </w:rPr>
        <w:t xml:space="preserve">Equality Act 2010 </w:t>
      </w:r>
    </w:p>
    <w:p w14:paraId="0322E9FE" w14:textId="77777777" w:rsidR="00F53E8B" w:rsidRDefault="00F53E8B" w:rsidP="00F53E8B">
      <w:pPr>
        <w:pStyle w:val="Default"/>
        <w:rPr>
          <w:sz w:val="23"/>
          <w:szCs w:val="23"/>
        </w:rPr>
      </w:pPr>
    </w:p>
    <w:p w14:paraId="6D7766E0" w14:textId="77777777" w:rsidR="00F53E8B" w:rsidRDefault="00F53E8B" w:rsidP="00F53E8B">
      <w:pPr>
        <w:pStyle w:val="Default"/>
        <w:rPr>
          <w:sz w:val="23"/>
          <w:szCs w:val="23"/>
        </w:rPr>
      </w:pPr>
      <w:r>
        <w:rPr>
          <w:sz w:val="23"/>
          <w:szCs w:val="23"/>
        </w:rPr>
        <w:t xml:space="preserve">Oldham Council Local Offer Website </w:t>
      </w:r>
    </w:p>
    <w:p w14:paraId="18B282A9" w14:textId="77777777" w:rsidR="00023A85" w:rsidRDefault="00023A85" w:rsidP="00F53E8B">
      <w:pPr>
        <w:pStyle w:val="Default"/>
        <w:rPr>
          <w:sz w:val="23"/>
          <w:szCs w:val="23"/>
        </w:rPr>
      </w:pPr>
    </w:p>
    <w:p w14:paraId="134B4B5D" w14:textId="77777777" w:rsidR="00023A85" w:rsidRDefault="000A191C" w:rsidP="00F53E8B">
      <w:pPr>
        <w:pStyle w:val="Default"/>
        <w:rPr>
          <w:sz w:val="23"/>
          <w:szCs w:val="23"/>
        </w:rPr>
      </w:pPr>
      <w:hyperlink r:id="rId13" w:history="1">
        <w:r w:rsidR="00023A85" w:rsidRPr="00D628D6">
          <w:rPr>
            <w:rStyle w:val="Hyperlink"/>
            <w:sz w:val="23"/>
            <w:szCs w:val="23"/>
          </w:rPr>
          <w:t>https://www.oldham.gov.uk/info/200368/children_and_young_people_with_special_educational_needs_and_disabilities</w:t>
        </w:r>
      </w:hyperlink>
      <w:r w:rsidR="00023A85">
        <w:rPr>
          <w:sz w:val="23"/>
          <w:szCs w:val="23"/>
        </w:rPr>
        <w:t xml:space="preserve"> </w:t>
      </w:r>
    </w:p>
    <w:p w14:paraId="4A96EA94" w14:textId="77777777" w:rsidR="00F53E8B" w:rsidRDefault="00F53E8B" w:rsidP="00F53E8B">
      <w:pPr>
        <w:pStyle w:val="Default"/>
        <w:rPr>
          <w:sz w:val="23"/>
          <w:szCs w:val="23"/>
        </w:rPr>
      </w:pPr>
    </w:p>
    <w:p w14:paraId="1AB207A9" w14:textId="77777777" w:rsidR="00F53E8B" w:rsidRDefault="00F53E8B" w:rsidP="00F53E8B">
      <w:pPr>
        <w:pStyle w:val="Default"/>
        <w:rPr>
          <w:sz w:val="28"/>
          <w:szCs w:val="28"/>
        </w:rPr>
      </w:pPr>
    </w:p>
    <w:p w14:paraId="3ADC9458" w14:textId="77777777" w:rsidR="00F53E8B" w:rsidRDefault="00F53E8B" w:rsidP="00F53E8B">
      <w:pPr>
        <w:pStyle w:val="Default"/>
        <w:rPr>
          <w:sz w:val="28"/>
          <w:szCs w:val="28"/>
        </w:rPr>
      </w:pPr>
    </w:p>
    <w:p w14:paraId="3B33C56B" w14:textId="77777777" w:rsidR="00F53E8B" w:rsidRPr="00F53E8B" w:rsidRDefault="00F53E8B" w:rsidP="00F53E8B">
      <w:pPr>
        <w:pStyle w:val="Default"/>
        <w:rPr>
          <w:sz w:val="28"/>
          <w:szCs w:val="28"/>
          <w:u w:val="single"/>
        </w:rPr>
      </w:pPr>
      <w:r w:rsidRPr="00F53E8B">
        <w:rPr>
          <w:sz w:val="28"/>
          <w:szCs w:val="28"/>
          <w:u w:val="single"/>
        </w:rPr>
        <w:t xml:space="preserve">APPENDIX 2: Related School Policies/Documents </w:t>
      </w:r>
    </w:p>
    <w:p w14:paraId="4C295E5B" w14:textId="77777777" w:rsidR="00F53E8B" w:rsidRDefault="00F53E8B" w:rsidP="00F53E8B">
      <w:pPr>
        <w:pStyle w:val="Default"/>
        <w:rPr>
          <w:sz w:val="23"/>
          <w:szCs w:val="23"/>
        </w:rPr>
      </w:pPr>
    </w:p>
    <w:p w14:paraId="6A15A3A5" w14:textId="77777777" w:rsidR="00F53E8B" w:rsidRDefault="00F53E8B" w:rsidP="00F53E8B">
      <w:pPr>
        <w:pStyle w:val="Default"/>
        <w:numPr>
          <w:ilvl w:val="0"/>
          <w:numId w:val="12"/>
        </w:numPr>
        <w:rPr>
          <w:sz w:val="23"/>
          <w:szCs w:val="23"/>
        </w:rPr>
      </w:pPr>
      <w:r>
        <w:rPr>
          <w:sz w:val="23"/>
          <w:szCs w:val="23"/>
        </w:rPr>
        <w:t xml:space="preserve">Safeguarding Policy </w:t>
      </w:r>
    </w:p>
    <w:p w14:paraId="5B33E1EF" w14:textId="77777777" w:rsidR="00F53E8B" w:rsidRDefault="00F53E8B" w:rsidP="00F53E8B">
      <w:pPr>
        <w:pStyle w:val="Default"/>
        <w:numPr>
          <w:ilvl w:val="0"/>
          <w:numId w:val="12"/>
        </w:numPr>
        <w:rPr>
          <w:sz w:val="23"/>
          <w:szCs w:val="23"/>
        </w:rPr>
      </w:pPr>
      <w:r>
        <w:rPr>
          <w:sz w:val="23"/>
          <w:szCs w:val="23"/>
        </w:rPr>
        <w:t xml:space="preserve">Accessibility Plan </w:t>
      </w:r>
    </w:p>
    <w:p w14:paraId="706F645D" w14:textId="77777777" w:rsidR="00F53E8B" w:rsidRDefault="00F53E8B" w:rsidP="00F53E8B">
      <w:pPr>
        <w:pStyle w:val="Default"/>
        <w:numPr>
          <w:ilvl w:val="0"/>
          <w:numId w:val="12"/>
        </w:numPr>
        <w:rPr>
          <w:sz w:val="23"/>
          <w:szCs w:val="23"/>
        </w:rPr>
      </w:pPr>
      <w:r>
        <w:rPr>
          <w:sz w:val="23"/>
          <w:szCs w:val="23"/>
        </w:rPr>
        <w:t xml:space="preserve">Admissions Policy </w:t>
      </w:r>
    </w:p>
    <w:p w14:paraId="7C6A3C1E" w14:textId="77777777" w:rsidR="00F53E8B" w:rsidRDefault="00F53E8B" w:rsidP="00F53E8B">
      <w:pPr>
        <w:pStyle w:val="Default"/>
        <w:numPr>
          <w:ilvl w:val="0"/>
          <w:numId w:val="12"/>
        </w:numPr>
        <w:rPr>
          <w:sz w:val="23"/>
          <w:szCs w:val="23"/>
        </w:rPr>
      </w:pPr>
      <w:r>
        <w:rPr>
          <w:sz w:val="23"/>
          <w:szCs w:val="23"/>
        </w:rPr>
        <w:t xml:space="preserve">Anti-Bullying Policy </w:t>
      </w:r>
    </w:p>
    <w:p w14:paraId="12914050" w14:textId="77777777" w:rsidR="00F53E8B" w:rsidRDefault="00F53E8B" w:rsidP="00F53E8B">
      <w:pPr>
        <w:pStyle w:val="Default"/>
        <w:numPr>
          <w:ilvl w:val="0"/>
          <w:numId w:val="12"/>
        </w:numPr>
        <w:rPr>
          <w:sz w:val="23"/>
          <w:szCs w:val="23"/>
        </w:rPr>
      </w:pPr>
      <w:r>
        <w:rPr>
          <w:sz w:val="23"/>
          <w:szCs w:val="23"/>
        </w:rPr>
        <w:t xml:space="preserve">Behaviour Policy </w:t>
      </w:r>
    </w:p>
    <w:p w14:paraId="695D08D0" w14:textId="77777777" w:rsidR="00F53E8B" w:rsidRDefault="00F53E8B" w:rsidP="00F53E8B">
      <w:pPr>
        <w:pStyle w:val="Default"/>
        <w:numPr>
          <w:ilvl w:val="0"/>
          <w:numId w:val="12"/>
        </w:numPr>
        <w:rPr>
          <w:sz w:val="23"/>
          <w:szCs w:val="23"/>
        </w:rPr>
      </w:pPr>
      <w:r>
        <w:rPr>
          <w:sz w:val="23"/>
          <w:szCs w:val="23"/>
        </w:rPr>
        <w:t xml:space="preserve">Complaints Procedure </w:t>
      </w:r>
    </w:p>
    <w:p w14:paraId="312805E8" w14:textId="77777777" w:rsidR="00F53E8B" w:rsidRDefault="00F53E8B" w:rsidP="00F53E8B">
      <w:pPr>
        <w:pStyle w:val="Default"/>
        <w:numPr>
          <w:ilvl w:val="0"/>
          <w:numId w:val="12"/>
        </w:numPr>
        <w:rPr>
          <w:sz w:val="23"/>
          <w:szCs w:val="23"/>
        </w:rPr>
      </w:pPr>
      <w:r>
        <w:rPr>
          <w:sz w:val="23"/>
          <w:szCs w:val="23"/>
        </w:rPr>
        <w:t xml:space="preserve">Inclusion Policy </w:t>
      </w:r>
    </w:p>
    <w:p w14:paraId="67774FCC" w14:textId="77777777" w:rsidR="00F53E8B" w:rsidRDefault="00F53E8B" w:rsidP="00F53E8B">
      <w:pPr>
        <w:pStyle w:val="Default"/>
        <w:numPr>
          <w:ilvl w:val="0"/>
          <w:numId w:val="12"/>
        </w:numPr>
        <w:rPr>
          <w:sz w:val="23"/>
          <w:szCs w:val="23"/>
        </w:rPr>
      </w:pPr>
      <w:r>
        <w:rPr>
          <w:sz w:val="23"/>
          <w:szCs w:val="23"/>
        </w:rPr>
        <w:t xml:space="preserve">Equality Policy </w:t>
      </w:r>
    </w:p>
    <w:p w14:paraId="673D3FFD" w14:textId="77777777" w:rsidR="00F53E8B" w:rsidRDefault="00F53E8B" w:rsidP="00F53E8B">
      <w:pPr>
        <w:pStyle w:val="Default"/>
        <w:numPr>
          <w:ilvl w:val="0"/>
          <w:numId w:val="12"/>
        </w:numPr>
        <w:rPr>
          <w:sz w:val="23"/>
          <w:szCs w:val="23"/>
        </w:rPr>
      </w:pPr>
      <w:r>
        <w:rPr>
          <w:sz w:val="23"/>
          <w:szCs w:val="23"/>
        </w:rPr>
        <w:t xml:space="preserve">School Information Report </w:t>
      </w:r>
    </w:p>
    <w:p w14:paraId="33CCC8EB" w14:textId="77777777" w:rsidR="00A4275D" w:rsidRDefault="00F53E8B" w:rsidP="00F53E8B">
      <w:pPr>
        <w:pStyle w:val="Default"/>
        <w:numPr>
          <w:ilvl w:val="0"/>
          <w:numId w:val="12"/>
        </w:numPr>
        <w:jc w:val="both"/>
        <w:rPr>
          <w:sz w:val="23"/>
          <w:szCs w:val="23"/>
        </w:rPr>
      </w:pPr>
      <w:r>
        <w:rPr>
          <w:sz w:val="23"/>
          <w:szCs w:val="23"/>
        </w:rPr>
        <w:t>Curriculum policies</w:t>
      </w:r>
    </w:p>
    <w:p w14:paraId="5244AA73" w14:textId="77777777" w:rsidR="00A4275D" w:rsidRPr="00A4275D" w:rsidRDefault="00A4275D" w:rsidP="00A4275D"/>
    <w:p w14:paraId="2F4BD7C4" w14:textId="77777777" w:rsidR="00A4275D" w:rsidRPr="00A4275D" w:rsidRDefault="00A4275D" w:rsidP="00A4275D"/>
    <w:p w14:paraId="0BA159D1" w14:textId="77777777" w:rsidR="00A4275D" w:rsidRPr="00A4275D" w:rsidRDefault="00A4275D" w:rsidP="00A4275D"/>
    <w:p w14:paraId="47FF51B6" w14:textId="25FF66A5" w:rsidR="00023A85" w:rsidRDefault="00B63B86" w:rsidP="00A4275D">
      <w:pPr>
        <w:tabs>
          <w:tab w:val="left" w:pos="988"/>
        </w:tabs>
        <w:rPr>
          <w:b/>
        </w:rPr>
      </w:pPr>
      <w:r>
        <w:rPr>
          <w:b/>
        </w:rPr>
        <w:t>Reviewed September 202</w:t>
      </w:r>
      <w:r w:rsidR="000A191C">
        <w:rPr>
          <w:b/>
        </w:rPr>
        <w:t>2</w:t>
      </w:r>
    </w:p>
    <w:p w14:paraId="28EE8218" w14:textId="07EE790D" w:rsidR="00151BC9" w:rsidRPr="00151BC9" w:rsidRDefault="00151BC9" w:rsidP="00A4275D">
      <w:pPr>
        <w:tabs>
          <w:tab w:val="left" w:pos="988"/>
        </w:tabs>
        <w:rPr>
          <w:b/>
        </w:rPr>
      </w:pPr>
      <w:r w:rsidRPr="00151BC9">
        <w:rPr>
          <w:b/>
        </w:rPr>
        <w:t xml:space="preserve">Next Review </w:t>
      </w:r>
      <w:r w:rsidR="00EF5FB4">
        <w:rPr>
          <w:b/>
        </w:rPr>
        <w:t>September</w:t>
      </w:r>
      <w:r w:rsidR="00B63B86">
        <w:rPr>
          <w:b/>
        </w:rPr>
        <w:t xml:space="preserve"> 202</w:t>
      </w:r>
      <w:r w:rsidR="000A191C">
        <w:rPr>
          <w:b/>
        </w:rPr>
        <w:t>3</w:t>
      </w:r>
    </w:p>
    <w:sectPr w:rsidR="00151BC9" w:rsidRPr="00151BC9" w:rsidSect="0031170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2CF5F" w14:textId="77777777" w:rsidR="005466EB" w:rsidRDefault="005466EB" w:rsidP="00DA7CE7">
      <w:pPr>
        <w:spacing w:after="0" w:line="240" w:lineRule="auto"/>
      </w:pPr>
      <w:r>
        <w:separator/>
      </w:r>
    </w:p>
  </w:endnote>
  <w:endnote w:type="continuationSeparator" w:id="0">
    <w:p w14:paraId="3C76C2C2" w14:textId="77777777" w:rsidR="005466EB" w:rsidRDefault="005466EB" w:rsidP="00DA7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4131"/>
      <w:docPartObj>
        <w:docPartGallery w:val="Page Numbers (Bottom of Page)"/>
        <w:docPartUnique/>
      </w:docPartObj>
    </w:sdtPr>
    <w:sdtEndPr/>
    <w:sdtContent>
      <w:p w14:paraId="1583B23B" w14:textId="77777777" w:rsidR="00DA7CE7" w:rsidRDefault="00BA3921">
        <w:pPr>
          <w:pStyle w:val="Footer"/>
          <w:jc w:val="center"/>
        </w:pPr>
        <w:r>
          <w:fldChar w:fldCharType="begin"/>
        </w:r>
        <w:r>
          <w:instrText xml:space="preserve"> PAGE   \* MERGEFORMAT </w:instrText>
        </w:r>
        <w:r>
          <w:fldChar w:fldCharType="separate"/>
        </w:r>
        <w:r w:rsidR="00B53BA3">
          <w:rPr>
            <w:noProof/>
          </w:rPr>
          <w:t>1</w:t>
        </w:r>
        <w:r>
          <w:rPr>
            <w:noProof/>
          </w:rPr>
          <w:fldChar w:fldCharType="end"/>
        </w:r>
      </w:p>
    </w:sdtContent>
  </w:sdt>
  <w:p w14:paraId="78594A43" w14:textId="77777777" w:rsidR="00DA7CE7" w:rsidRDefault="00DA7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7A62" w14:textId="77777777" w:rsidR="005466EB" w:rsidRDefault="005466EB" w:rsidP="00DA7CE7">
      <w:pPr>
        <w:spacing w:after="0" w:line="240" w:lineRule="auto"/>
      </w:pPr>
      <w:r>
        <w:separator/>
      </w:r>
    </w:p>
  </w:footnote>
  <w:footnote w:type="continuationSeparator" w:id="0">
    <w:p w14:paraId="06A066A8" w14:textId="77777777" w:rsidR="005466EB" w:rsidRDefault="005466EB" w:rsidP="00DA7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1D25"/>
    <w:multiLevelType w:val="hybridMultilevel"/>
    <w:tmpl w:val="76041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E2AA1"/>
    <w:multiLevelType w:val="hybridMultilevel"/>
    <w:tmpl w:val="60B45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02B51"/>
    <w:multiLevelType w:val="hybridMultilevel"/>
    <w:tmpl w:val="F3303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440F7F"/>
    <w:multiLevelType w:val="hybridMultilevel"/>
    <w:tmpl w:val="7502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75269"/>
    <w:multiLevelType w:val="hybridMultilevel"/>
    <w:tmpl w:val="BD18B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E1F45"/>
    <w:multiLevelType w:val="hybridMultilevel"/>
    <w:tmpl w:val="B2F0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023AF"/>
    <w:multiLevelType w:val="hybridMultilevel"/>
    <w:tmpl w:val="2EE0C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FA47BE"/>
    <w:multiLevelType w:val="hybridMultilevel"/>
    <w:tmpl w:val="144CF13C"/>
    <w:lvl w:ilvl="0" w:tplc="CBCE3F8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6F45D0"/>
    <w:multiLevelType w:val="hybridMultilevel"/>
    <w:tmpl w:val="F7DEC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C644F6"/>
    <w:multiLevelType w:val="hybridMultilevel"/>
    <w:tmpl w:val="9FDC6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476226"/>
    <w:multiLevelType w:val="hybridMultilevel"/>
    <w:tmpl w:val="2A8A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0436EC"/>
    <w:multiLevelType w:val="hybridMultilevel"/>
    <w:tmpl w:val="51E2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8"/>
  </w:num>
  <w:num w:numId="6">
    <w:abstractNumId w:val="3"/>
  </w:num>
  <w:num w:numId="7">
    <w:abstractNumId w:val="9"/>
  </w:num>
  <w:num w:numId="8">
    <w:abstractNumId w:val="1"/>
  </w:num>
  <w:num w:numId="9">
    <w:abstractNumId w:val="10"/>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435"/>
    <w:rsid w:val="00001311"/>
    <w:rsid w:val="000053FD"/>
    <w:rsid w:val="00023A85"/>
    <w:rsid w:val="000404C3"/>
    <w:rsid w:val="00046A3C"/>
    <w:rsid w:val="0007736B"/>
    <w:rsid w:val="000A191C"/>
    <w:rsid w:val="00121936"/>
    <w:rsid w:val="00151BC9"/>
    <w:rsid w:val="002A7E3D"/>
    <w:rsid w:val="002C21DE"/>
    <w:rsid w:val="0031170A"/>
    <w:rsid w:val="003E3E87"/>
    <w:rsid w:val="00404D75"/>
    <w:rsid w:val="00481BF3"/>
    <w:rsid w:val="004873D4"/>
    <w:rsid w:val="00524DFF"/>
    <w:rsid w:val="005466EB"/>
    <w:rsid w:val="00570E03"/>
    <w:rsid w:val="006D6435"/>
    <w:rsid w:val="007C2009"/>
    <w:rsid w:val="007E47D4"/>
    <w:rsid w:val="00842784"/>
    <w:rsid w:val="00863B16"/>
    <w:rsid w:val="008822A7"/>
    <w:rsid w:val="008D6F5D"/>
    <w:rsid w:val="008E5D35"/>
    <w:rsid w:val="0092152E"/>
    <w:rsid w:val="009D72A3"/>
    <w:rsid w:val="00A26FF1"/>
    <w:rsid w:val="00A4275D"/>
    <w:rsid w:val="00B53BA3"/>
    <w:rsid w:val="00B63B86"/>
    <w:rsid w:val="00B6714D"/>
    <w:rsid w:val="00BA3921"/>
    <w:rsid w:val="00C54026"/>
    <w:rsid w:val="00DA7CE7"/>
    <w:rsid w:val="00E10F36"/>
    <w:rsid w:val="00E166BA"/>
    <w:rsid w:val="00E60B93"/>
    <w:rsid w:val="00E97F6C"/>
    <w:rsid w:val="00EE51A1"/>
    <w:rsid w:val="00EF5FB4"/>
    <w:rsid w:val="00F53E8B"/>
    <w:rsid w:val="00F92B6F"/>
    <w:rsid w:val="00FD5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86E1F"/>
  <w15:docId w15:val="{2778E036-5392-4427-8198-28388DBD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643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E4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7D4"/>
    <w:rPr>
      <w:rFonts w:ascii="Tahoma" w:hAnsi="Tahoma" w:cs="Tahoma"/>
      <w:sz w:val="16"/>
      <w:szCs w:val="16"/>
    </w:rPr>
  </w:style>
  <w:style w:type="paragraph" w:styleId="ListParagraph">
    <w:name w:val="List Paragraph"/>
    <w:basedOn w:val="Normal"/>
    <w:uiPriority w:val="34"/>
    <w:qFormat/>
    <w:rsid w:val="00E10F36"/>
    <w:pPr>
      <w:ind w:left="720"/>
      <w:contextualSpacing/>
    </w:pPr>
  </w:style>
  <w:style w:type="paragraph" w:styleId="Header">
    <w:name w:val="header"/>
    <w:basedOn w:val="Normal"/>
    <w:link w:val="HeaderChar"/>
    <w:uiPriority w:val="99"/>
    <w:semiHidden/>
    <w:unhideWhenUsed/>
    <w:rsid w:val="00DA7C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7CE7"/>
  </w:style>
  <w:style w:type="paragraph" w:styleId="Footer">
    <w:name w:val="footer"/>
    <w:basedOn w:val="Normal"/>
    <w:link w:val="FooterChar"/>
    <w:uiPriority w:val="99"/>
    <w:unhideWhenUsed/>
    <w:rsid w:val="00DA7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CE7"/>
  </w:style>
  <w:style w:type="character" w:styleId="Hyperlink">
    <w:name w:val="Hyperlink"/>
    <w:basedOn w:val="DefaultParagraphFont"/>
    <w:uiPriority w:val="99"/>
    <w:unhideWhenUsed/>
    <w:rsid w:val="00023A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oldham.gov.uk/info/200368/children_and_young_people_with_special_educational_needs_and_disabiliti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keeping-children-safe-in-educ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upporting-pupils-at-school-with-medical-conditions--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send-guide-for-parents-and-carers" TargetMode="External"/><Relationship Id="rId4" Type="http://schemas.openxmlformats.org/officeDocument/2006/relationships/webSettings" Target="webSettings.xml"/><Relationship Id="rId9" Type="http://schemas.openxmlformats.org/officeDocument/2006/relationships/hyperlink" Target="https://www.gov.uk/government/publications/send-code-of-practice-0-to-2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3030</Words>
  <Characters>17275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KVale</dc:creator>
  <cp:lastModifiedBy>M.Lonsdale</cp:lastModifiedBy>
  <cp:revision>2</cp:revision>
  <cp:lastPrinted>2017-01-24T10:13:00Z</cp:lastPrinted>
  <dcterms:created xsi:type="dcterms:W3CDTF">2022-10-31T08:32:00Z</dcterms:created>
  <dcterms:modified xsi:type="dcterms:W3CDTF">2022-10-31T08:32:00Z</dcterms:modified>
</cp:coreProperties>
</file>